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0" w:type="auto"/>
        <w:tblInd w:w="-289" w:type="dxa"/>
        <w:tblLayout w:type="fixed"/>
        <w:tblLook w:val="04A0" w:firstRow="1" w:lastRow="0" w:firstColumn="1" w:lastColumn="0" w:noHBand="0" w:noVBand="1"/>
      </w:tblPr>
      <w:tblGrid>
        <w:gridCol w:w="3403"/>
        <w:gridCol w:w="425"/>
        <w:gridCol w:w="2410"/>
        <w:gridCol w:w="7654"/>
      </w:tblGrid>
      <w:tr w:rsidR="00506B94" w14:paraId="7310C452" w14:textId="77777777" w:rsidTr="00506B94">
        <w:trPr>
          <w:trHeight w:val="161"/>
        </w:trPr>
        <w:tc>
          <w:tcPr>
            <w:tcW w:w="13892" w:type="dxa"/>
            <w:gridSpan w:val="4"/>
            <w:tcBorders>
              <w:top w:val="single" w:sz="4" w:space="0" w:color="auto"/>
              <w:left w:val="single" w:sz="4" w:space="0" w:color="auto"/>
              <w:bottom w:val="single" w:sz="4" w:space="0" w:color="auto"/>
              <w:right w:val="single" w:sz="4" w:space="0" w:color="auto"/>
            </w:tcBorders>
            <w:hideMark/>
          </w:tcPr>
          <w:p w14:paraId="490F8291" w14:textId="77777777" w:rsidR="00506B94" w:rsidRDefault="00506B94"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506B94" w14:paraId="2991E589" w14:textId="77777777" w:rsidTr="00506B94">
        <w:trPr>
          <w:trHeight w:val="161"/>
        </w:trPr>
        <w:tc>
          <w:tcPr>
            <w:tcW w:w="13892" w:type="dxa"/>
            <w:gridSpan w:val="4"/>
            <w:tcBorders>
              <w:top w:val="single" w:sz="4" w:space="0" w:color="auto"/>
              <w:left w:val="single" w:sz="4" w:space="0" w:color="auto"/>
              <w:bottom w:val="single" w:sz="4" w:space="0" w:color="auto"/>
              <w:right w:val="single" w:sz="4" w:space="0" w:color="auto"/>
            </w:tcBorders>
          </w:tcPr>
          <w:p w14:paraId="65488136" w14:textId="77777777" w:rsidR="00506B94" w:rsidRDefault="00506B94" w:rsidP="00DE55AB">
            <w:pPr>
              <w:autoSpaceDE w:val="0"/>
              <w:autoSpaceDN w:val="0"/>
              <w:adjustRightInd w:val="0"/>
              <w:rPr>
                <w:rFonts w:ascii="Times New Roman" w:hAnsi="Times New Roman" w:cs="Times New Roman"/>
                <w:color w:val="000000"/>
                <w:sz w:val="24"/>
                <w:szCs w:val="24"/>
              </w:rPr>
            </w:pPr>
          </w:p>
        </w:tc>
      </w:tr>
      <w:tr w:rsidR="00506B94" w14:paraId="2D912A57" w14:textId="77777777" w:rsidTr="00506B94">
        <w:trPr>
          <w:trHeight w:val="161"/>
        </w:trPr>
        <w:tc>
          <w:tcPr>
            <w:tcW w:w="3403" w:type="dxa"/>
            <w:tcBorders>
              <w:top w:val="single" w:sz="4" w:space="0" w:color="auto"/>
              <w:left w:val="single" w:sz="4" w:space="0" w:color="auto"/>
              <w:bottom w:val="single" w:sz="4" w:space="0" w:color="auto"/>
              <w:right w:val="single" w:sz="4" w:space="0" w:color="auto"/>
            </w:tcBorders>
            <w:hideMark/>
          </w:tcPr>
          <w:p w14:paraId="5D1F8858" w14:textId="77777777" w:rsidR="00506B94" w:rsidRDefault="00506B94"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0489" w:type="dxa"/>
            <w:gridSpan w:val="3"/>
            <w:tcBorders>
              <w:top w:val="single" w:sz="4" w:space="0" w:color="auto"/>
              <w:left w:val="single" w:sz="4" w:space="0" w:color="auto"/>
              <w:bottom w:val="single" w:sz="4" w:space="0" w:color="auto"/>
              <w:right w:val="single" w:sz="4" w:space="0" w:color="auto"/>
            </w:tcBorders>
            <w:hideMark/>
          </w:tcPr>
          <w:p w14:paraId="1DBE6E10" w14:textId="77777777" w:rsidR="00506B94" w:rsidRDefault="00506B94"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506B94" w14:paraId="468F713E" w14:textId="77777777" w:rsidTr="00506B94">
        <w:trPr>
          <w:trHeight w:val="161"/>
        </w:trPr>
        <w:tc>
          <w:tcPr>
            <w:tcW w:w="3403" w:type="dxa"/>
            <w:tcBorders>
              <w:top w:val="single" w:sz="4" w:space="0" w:color="auto"/>
              <w:left w:val="single" w:sz="4" w:space="0" w:color="auto"/>
              <w:bottom w:val="single" w:sz="4" w:space="0" w:color="auto"/>
              <w:right w:val="single" w:sz="4" w:space="0" w:color="auto"/>
            </w:tcBorders>
            <w:hideMark/>
          </w:tcPr>
          <w:p w14:paraId="35120CDE" w14:textId="77777777" w:rsidR="00506B94" w:rsidRDefault="00506B94"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0489" w:type="dxa"/>
            <w:gridSpan w:val="3"/>
            <w:tcBorders>
              <w:top w:val="single" w:sz="4" w:space="0" w:color="auto"/>
              <w:left w:val="single" w:sz="4" w:space="0" w:color="auto"/>
              <w:bottom w:val="single" w:sz="4" w:space="0" w:color="auto"/>
              <w:right w:val="single" w:sz="4" w:space="0" w:color="auto"/>
            </w:tcBorders>
            <w:hideMark/>
          </w:tcPr>
          <w:p w14:paraId="10848282" w14:textId="77777777" w:rsidR="00506B94" w:rsidRDefault="00506B94"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506B94" w14:paraId="751E9E3A" w14:textId="77777777" w:rsidTr="00506B94">
        <w:trPr>
          <w:trHeight w:val="161"/>
        </w:trPr>
        <w:tc>
          <w:tcPr>
            <w:tcW w:w="3403" w:type="dxa"/>
            <w:tcBorders>
              <w:top w:val="single" w:sz="4" w:space="0" w:color="auto"/>
              <w:left w:val="single" w:sz="4" w:space="0" w:color="auto"/>
              <w:bottom w:val="single" w:sz="4" w:space="0" w:color="auto"/>
              <w:right w:val="single" w:sz="4" w:space="0" w:color="auto"/>
            </w:tcBorders>
            <w:hideMark/>
          </w:tcPr>
          <w:p w14:paraId="07F84453" w14:textId="77777777" w:rsidR="00506B94" w:rsidRDefault="00506B94"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0489" w:type="dxa"/>
            <w:gridSpan w:val="3"/>
            <w:tcBorders>
              <w:top w:val="single" w:sz="4" w:space="0" w:color="auto"/>
              <w:left w:val="single" w:sz="4" w:space="0" w:color="auto"/>
              <w:bottom w:val="single" w:sz="4" w:space="0" w:color="auto"/>
              <w:right w:val="single" w:sz="4" w:space="0" w:color="auto"/>
            </w:tcBorders>
            <w:hideMark/>
          </w:tcPr>
          <w:p w14:paraId="5A61CDBC" w14:textId="77777777" w:rsidR="00506B94" w:rsidRDefault="00506B94"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506B94" w14:paraId="1CE5DF0F" w14:textId="77777777" w:rsidTr="00506B94">
        <w:trPr>
          <w:trHeight w:val="161"/>
        </w:trPr>
        <w:tc>
          <w:tcPr>
            <w:tcW w:w="13892" w:type="dxa"/>
            <w:gridSpan w:val="4"/>
            <w:tcBorders>
              <w:top w:val="single" w:sz="4" w:space="0" w:color="auto"/>
              <w:left w:val="single" w:sz="4" w:space="0" w:color="auto"/>
              <w:bottom w:val="single" w:sz="4" w:space="0" w:color="auto"/>
              <w:right w:val="single" w:sz="4" w:space="0" w:color="auto"/>
            </w:tcBorders>
            <w:hideMark/>
          </w:tcPr>
          <w:p w14:paraId="32A91DB8" w14:textId="77777777" w:rsidR="00506B94" w:rsidRDefault="00506B94"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506B94" w14:paraId="0201BE04" w14:textId="77777777" w:rsidTr="00506B94">
        <w:trPr>
          <w:trHeight w:val="161"/>
        </w:trPr>
        <w:tc>
          <w:tcPr>
            <w:tcW w:w="3828" w:type="dxa"/>
            <w:gridSpan w:val="2"/>
            <w:tcBorders>
              <w:top w:val="single" w:sz="4" w:space="0" w:color="auto"/>
              <w:left w:val="single" w:sz="4" w:space="0" w:color="auto"/>
              <w:bottom w:val="single" w:sz="4" w:space="0" w:color="auto"/>
              <w:right w:val="single" w:sz="4" w:space="0" w:color="auto"/>
            </w:tcBorders>
            <w:hideMark/>
          </w:tcPr>
          <w:p w14:paraId="39AAF34E" w14:textId="77777777" w:rsidR="00506B94" w:rsidRDefault="00506B94"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2410" w:type="dxa"/>
            <w:tcBorders>
              <w:top w:val="single" w:sz="4" w:space="0" w:color="auto"/>
              <w:left w:val="single" w:sz="4" w:space="0" w:color="auto"/>
              <w:bottom w:val="single" w:sz="4" w:space="0" w:color="auto"/>
              <w:right w:val="single" w:sz="4" w:space="0" w:color="auto"/>
            </w:tcBorders>
            <w:hideMark/>
          </w:tcPr>
          <w:p w14:paraId="6E44BB4B" w14:textId="6FCFF06F" w:rsidR="00506B94" w:rsidRPr="009E3E0C" w:rsidRDefault="00D6371C" w:rsidP="00DE55AB">
            <w:pPr>
              <w:autoSpaceDE w:val="0"/>
              <w:autoSpaceDN w:val="0"/>
              <w:adjustRightInd w:val="0"/>
              <w:jc w:val="center"/>
              <w:rPr>
                <w:rFonts w:ascii="Times New Roman" w:hAnsi="Times New Roman" w:cs="Times New Roman"/>
                <w:sz w:val="24"/>
                <w:szCs w:val="24"/>
              </w:rPr>
            </w:pPr>
            <w:r w:rsidRPr="009E3E0C">
              <w:rPr>
                <w:rFonts w:ascii="Times New Roman" w:hAnsi="Times New Roman" w:cs="Times New Roman"/>
                <w:sz w:val="24"/>
                <w:szCs w:val="24"/>
              </w:rPr>
              <w:t>2</w:t>
            </w:r>
            <w:r w:rsidR="00506B94" w:rsidRPr="009E3E0C">
              <w:rPr>
                <w:rFonts w:ascii="Times New Roman" w:hAnsi="Times New Roman" w:cs="Times New Roman"/>
                <w:sz w:val="24"/>
                <w:szCs w:val="24"/>
              </w:rPr>
              <w:t xml:space="preserve"> dalyvi</w:t>
            </w:r>
            <w:r w:rsidR="005B722B">
              <w:rPr>
                <w:rFonts w:ascii="Times New Roman" w:hAnsi="Times New Roman" w:cs="Times New Roman"/>
                <w:sz w:val="24"/>
                <w:szCs w:val="24"/>
              </w:rPr>
              <w:t>ai</w:t>
            </w:r>
          </w:p>
        </w:tc>
        <w:tc>
          <w:tcPr>
            <w:tcW w:w="7654" w:type="dxa"/>
            <w:tcBorders>
              <w:top w:val="single" w:sz="4" w:space="0" w:color="auto"/>
              <w:left w:val="single" w:sz="4" w:space="0" w:color="auto"/>
              <w:bottom w:val="single" w:sz="4" w:space="0" w:color="auto"/>
              <w:right w:val="single" w:sz="4" w:space="0" w:color="auto"/>
            </w:tcBorders>
            <w:hideMark/>
          </w:tcPr>
          <w:p w14:paraId="618D3A48" w14:textId="047DA290" w:rsidR="00506B94" w:rsidRPr="009E3E0C" w:rsidRDefault="00506B94" w:rsidP="00DE55AB">
            <w:pPr>
              <w:jc w:val="center"/>
              <w:rPr>
                <w:rFonts w:ascii="Times New Roman" w:eastAsia="Times New Roman" w:hAnsi="Times New Roman" w:cs="Times New Roman"/>
                <w:b/>
                <w:bCs/>
                <w:lang w:eastAsia="lt-LT"/>
              </w:rPr>
            </w:pPr>
            <w:r w:rsidRPr="009E3E0C">
              <w:rPr>
                <w:rFonts w:ascii="Times New Roman" w:hAnsi="Times New Roman"/>
                <w:b/>
                <w:bCs/>
                <w:lang w:eastAsia="lt-LT"/>
              </w:rPr>
              <w:t xml:space="preserve">6 </w:t>
            </w:r>
            <w:r w:rsidRPr="009E3E0C">
              <w:rPr>
                <w:rFonts w:ascii="Times New Roman" w:hAnsi="Times New Roman"/>
                <w:b/>
                <w:lang w:eastAsia="lt-LT"/>
              </w:rPr>
              <w:t>pirkimo objekto dalis</w:t>
            </w:r>
            <w:r w:rsidRPr="009E3E0C">
              <w:rPr>
                <w:rFonts w:ascii="Times New Roman" w:hAnsi="Times New Roman"/>
                <w:bCs/>
                <w:lang w:eastAsia="lt-LT"/>
              </w:rPr>
              <w:t xml:space="preserve"> </w:t>
            </w:r>
            <w:r w:rsidRPr="009E3E0C">
              <w:rPr>
                <w:rFonts w:ascii="Times New Roman" w:hAnsi="Times New Roman"/>
                <w:lang w:eastAsia="lt-LT"/>
              </w:rPr>
              <w:t xml:space="preserve">– </w:t>
            </w:r>
            <w:r w:rsidRPr="009E3E0C">
              <w:rPr>
                <w:rFonts w:ascii="Times New Roman" w:hAnsi="Times New Roman"/>
                <w:b/>
                <w:bCs/>
                <w:lang w:eastAsia="lt-LT"/>
              </w:rPr>
              <w:t>Operacinis stalas (1 vnt.)</w:t>
            </w:r>
          </w:p>
        </w:tc>
      </w:tr>
    </w:tbl>
    <w:p w14:paraId="2AFEA9A7" w14:textId="77777777" w:rsidR="00506B94" w:rsidRDefault="00506B94"/>
    <w:p w14:paraId="3841A2CE" w14:textId="77777777" w:rsidR="00506B94" w:rsidRDefault="00506B94"/>
    <w:tbl>
      <w:tblPr>
        <w:tblStyle w:val="Lentelstinklelis1"/>
        <w:tblW w:w="13865" w:type="dxa"/>
        <w:tblInd w:w="-318" w:type="dxa"/>
        <w:tblLayout w:type="fixed"/>
        <w:tblLook w:val="04A0" w:firstRow="1" w:lastRow="0" w:firstColumn="1" w:lastColumn="0" w:noHBand="0" w:noVBand="1"/>
      </w:tblPr>
      <w:tblGrid>
        <w:gridCol w:w="739"/>
        <w:gridCol w:w="5244"/>
        <w:gridCol w:w="3941"/>
        <w:gridCol w:w="3941"/>
      </w:tblGrid>
      <w:tr w:rsidR="00337507" w:rsidRPr="00217996" w14:paraId="0E1E1253" w14:textId="261E569D" w:rsidTr="00337507">
        <w:trPr>
          <w:trHeight w:val="326"/>
        </w:trPr>
        <w:tc>
          <w:tcPr>
            <w:tcW w:w="739" w:type="dxa"/>
            <w:vAlign w:val="center"/>
          </w:tcPr>
          <w:p w14:paraId="14CECCC3" w14:textId="5D80C5DC" w:rsidR="00337507" w:rsidRPr="00217996" w:rsidRDefault="00337507" w:rsidP="00BC0CCC">
            <w:pPr>
              <w:jc w:val="both"/>
              <w:rPr>
                <w:rFonts w:ascii="Times New Roman" w:hAnsi="Times New Roman"/>
                <w:b/>
                <w:color w:val="000000" w:themeColor="text1"/>
              </w:rPr>
            </w:pPr>
          </w:p>
        </w:tc>
        <w:tc>
          <w:tcPr>
            <w:tcW w:w="5244" w:type="dxa"/>
            <w:vAlign w:val="center"/>
          </w:tcPr>
          <w:p w14:paraId="5C920FF5" w14:textId="7B71F2E9" w:rsidR="00337507" w:rsidRPr="00217996" w:rsidRDefault="00337507" w:rsidP="00BC0CCC">
            <w:pPr>
              <w:jc w:val="both"/>
              <w:rPr>
                <w:rFonts w:ascii="Times New Roman" w:hAnsi="Times New Roman"/>
                <w:b/>
                <w:color w:val="000000" w:themeColor="text1"/>
              </w:rPr>
            </w:pPr>
          </w:p>
        </w:tc>
        <w:tc>
          <w:tcPr>
            <w:tcW w:w="3941" w:type="dxa"/>
            <w:vAlign w:val="center"/>
          </w:tcPr>
          <w:p w14:paraId="6A7B0FE7" w14:textId="6601DF77" w:rsidR="00337507" w:rsidRPr="00217996" w:rsidRDefault="00BD59E4" w:rsidP="00BC0CCC">
            <w:pPr>
              <w:jc w:val="both"/>
              <w:rPr>
                <w:rFonts w:ascii="Times New Roman" w:hAnsi="Times New Roman"/>
                <w:b/>
                <w:color w:val="000000" w:themeColor="text1"/>
              </w:rPr>
            </w:pPr>
            <w:r>
              <w:rPr>
                <w:rFonts w:ascii="Times New Roman" w:hAnsi="Times New Roman"/>
                <w:b/>
                <w:color w:val="000000" w:themeColor="text1"/>
              </w:rPr>
              <w:t>6 dalyvis</w:t>
            </w:r>
          </w:p>
        </w:tc>
        <w:tc>
          <w:tcPr>
            <w:tcW w:w="3941" w:type="dxa"/>
          </w:tcPr>
          <w:p w14:paraId="74ED97D4" w14:textId="383C120E" w:rsidR="00337507" w:rsidRDefault="00BD59E4" w:rsidP="00BC0CCC">
            <w:pPr>
              <w:jc w:val="both"/>
              <w:rPr>
                <w:rFonts w:ascii="Times New Roman" w:hAnsi="Times New Roman"/>
                <w:b/>
                <w:color w:val="000000" w:themeColor="text1"/>
              </w:rPr>
            </w:pPr>
            <w:r>
              <w:rPr>
                <w:rFonts w:ascii="Times New Roman" w:hAnsi="Times New Roman"/>
                <w:b/>
                <w:color w:val="000000" w:themeColor="text1"/>
              </w:rPr>
              <w:t>13 dalyvis</w:t>
            </w:r>
          </w:p>
        </w:tc>
      </w:tr>
      <w:tr w:rsidR="00B44BE9" w:rsidRPr="00217996" w14:paraId="7D144BFC" w14:textId="7F8AE2E9" w:rsidTr="00AE2016">
        <w:trPr>
          <w:trHeight w:val="326"/>
        </w:trPr>
        <w:tc>
          <w:tcPr>
            <w:tcW w:w="739" w:type="dxa"/>
            <w:vAlign w:val="center"/>
          </w:tcPr>
          <w:p w14:paraId="7660A083" w14:textId="4B864D34" w:rsidR="00B44BE9" w:rsidRPr="00217996" w:rsidRDefault="00B44BE9" w:rsidP="00B44BE9">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5244" w:type="dxa"/>
            <w:vAlign w:val="center"/>
          </w:tcPr>
          <w:p w14:paraId="73FAB008" w14:textId="7A4CAA77" w:rsidR="00B44BE9" w:rsidRPr="00217996" w:rsidRDefault="00B44BE9" w:rsidP="00B44BE9">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3941" w:type="dxa"/>
            <w:vAlign w:val="center"/>
          </w:tcPr>
          <w:p w14:paraId="73401937" w14:textId="23281229" w:rsidR="00B44BE9" w:rsidRPr="00217996" w:rsidRDefault="00B44BE9" w:rsidP="00B44BE9">
            <w:pPr>
              <w:jc w:val="both"/>
              <w:rPr>
                <w:rFonts w:ascii="Times New Roman" w:hAnsi="Times New Roman"/>
                <w:b/>
                <w:bCs/>
                <w:color w:val="000000" w:themeColor="text1"/>
              </w:rPr>
            </w:pPr>
            <w:r>
              <w:rPr>
                <w:rFonts w:ascii="Times New Roman" w:hAnsi="Times New Roman"/>
                <w:b/>
                <w:bCs/>
                <w:color w:val="000000" w:themeColor="text1"/>
              </w:rPr>
              <w:t>Atsakymas/komentaras/pasiūlymas</w:t>
            </w:r>
          </w:p>
        </w:tc>
        <w:tc>
          <w:tcPr>
            <w:tcW w:w="3941" w:type="dxa"/>
            <w:vAlign w:val="center"/>
          </w:tcPr>
          <w:p w14:paraId="0E300F0A" w14:textId="2845597A" w:rsidR="00B44BE9" w:rsidRPr="00217996" w:rsidRDefault="00B44BE9" w:rsidP="00B44BE9">
            <w:pPr>
              <w:jc w:val="both"/>
              <w:rPr>
                <w:rFonts w:ascii="Times New Roman" w:hAnsi="Times New Roman"/>
                <w:b/>
                <w:bCs/>
                <w:color w:val="000000" w:themeColor="text1"/>
              </w:rPr>
            </w:pPr>
            <w:r>
              <w:rPr>
                <w:rFonts w:ascii="Times New Roman" w:hAnsi="Times New Roman"/>
                <w:b/>
                <w:bCs/>
                <w:color w:val="000000" w:themeColor="text1"/>
              </w:rPr>
              <w:t>Atsakymas/komentaras/pasiūlymas</w:t>
            </w:r>
          </w:p>
        </w:tc>
      </w:tr>
      <w:tr w:rsidR="00B44BE9" w:rsidRPr="00217996" w14:paraId="453137E9" w14:textId="7A92E14D" w:rsidTr="00AB29B0">
        <w:trPr>
          <w:trHeight w:val="642"/>
        </w:trPr>
        <w:tc>
          <w:tcPr>
            <w:tcW w:w="739" w:type="dxa"/>
          </w:tcPr>
          <w:p w14:paraId="32B1A1DE" w14:textId="77777777"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1.</w:t>
            </w:r>
          </w:p>
        </w:tc>
        <w:tc>
          <w:tcPr>
            <w:tcW w:w="5244" w:type="dxa"/>
            <w:vAlign w:val="center"/>
          </w:tcPr>
          <w:p w14:paraId="639B7F76" w14:textId="719DE132"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3941" w:type="dxa"/>
            <w:vAlign w:val="center"/>
          </w:tcPr>
          <w:p w14:paraId="5F75CC73" w14:textId="73C64AF4" w:rsidR="00B44BE9" w:rsidRPr="00217996" w:rsidRDefault="00B44BE9" w:rsidP="00B44BE9">
            <w:pPr>
              <w:jc w:val="both"/>
              <w:rPr>
                <w:rFonts w:ascii="Times New Roman" w:hAnsi="Times New Roman"/>
                <w:color w:val="000000" w:themeColor="text1"/>
              </w:rPr>
            </w:pPr>
            <w:r>
              <w:rPr>
                <w:rFonts w:ascii="Times New Roman" w:hAnsi="Times New Roman"/>
                <w:color w:val="000000" w:themeColor="text1"/>
              </w:rPr>
              <w:t>Taip, dalyvautumėmė pirkime</w:t>
            </w:r>
          </w:p>
        </w:tc>
        <w:tc>
          <w:tcPr>
            <w:tcW w:w="3941" w:type="dxa"/>
            <w:vAlign w:val="center"/>
          </w:tcPr>
          <w:p w14:paraId="6FDA4D3E" w14:textId="45A049DD" w:rsidR="00B44BE9" w:rsidRDefault="00B44BE9" w:rsidP="00B44BE9">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p.d. Prašome atsižvelgti į 3, 6, 7, 11 pirkimų dalių  techninės specifikacijos pakeitimus. </w:t>
            </w:r>
          </w:p>
        </w:tc>
      </w:tr>
      <w:tr w:rsidR="00B44BE9" w:rsidRPr="00217996" w14:paraId="2548E06C" w14:textId="5E4B07C6" w:rsidTr="00AB29B0">
        <w:trPr>
          <w:trHeight w:val="699"/>
        </w:trPr>
        <w:tc>
          <w:tcPr>
            <w:tcW w:w="739" w:type="dxa"/>
          </w:tcPr>
          <w:p w14:paraId="0C3AC136" w14:textId="77777777"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2.</w:t>
            </w:r>
          </w:p>
        </w:tc>
        <w:tc>
          <w:tcPr>
            <w:tcW w:w="5244" w:type="dxa"/>
            <w:vAlign w:val="center"/>
          </w:tcPr>
          <w:p w14:paraId="4512E6BF" w14:textId="0ED293F6"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3941" w:type="dxa"/>
            <w:vAlign w:val="center"/>
          </w:tcPr>
          <w:p w14:paraId="67FB0DAF" w14:textId="19366AE7" w:rsidR="00B44BE9" w:rsidRPr="00217996" w:rsidRDefault="00B44BE9" w:rsidP="00B44BE9">
            <w:pPr>
              <w:jc w:val="both"/>
              <w:rPr>
                <w:rFonts w:ascii="Times New Roman" w:hAnsi="Times New Roman"/>
                <w:color w:val="000000" w:themeColor="text1"/>
              </w:rPr>
            </w:pPr>
            <w:r>
              <w:rPr>
                <w:rFonts w:ascii="Times New Roman" w:hAnsi="Times New Roman"/>
                <w:color w:val="000000" w:themeColor="text1"/>
              </w:rPr>
              <w:t>Pastabas pateikėme techninėje specifikacijoje</w:t>
            </w:r>
          </w:p>
        </w:tc>
        <w:tc>
          <w:tcPr>
            <w:tcW w:w="3941" w:type="dxa"/>
            <w:vAlign w:val="center"/>
          </w:tcPr>
          <w:p w14:paraId="7F761436" w14:textId="0D032910" w:rsidR="00B44BE9" w:rsidRDefault="00B44BE9" w:rsidP="00B44BE9">
            <w:pPr>
              <w:rPr>
                <w:rFonts w:ascii="Times New Roman" w:hAnsi="Times New Roman"/>
                <w:color w:val="000000" w:themeColor="text1"/>
              </w:rPr>
            </w:pPr>
          </w:p>
        </w:tc>
      </w:tr>
      <w:tr w:rsidR="00B44BE9" w:rsidRPr="00217996" w14:paraId="35935AEF" w14:textId="36AAE0DA" w:rsidTr="004A6BD1">
        <w:trPr>
          <w:trHeight w:val="1440"/>
        </w:trPr>
        <w:tc>
          <w:tcPr>
            <w:tcW w:w="739" w:type="dxa"/>
          </w:tcPr>
          <w:p w14:paraId="77D6591C" w14:textId="77777777"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3.</w:t>
            </w:r>
          </w:p>
        </w:tc>
        <w:tc>
          <w:tcPr>
            <w:tcW w:w="5244" w:type="dxa"/>
            <w:vAlign w:val="center"/>
          </w:tcPr>
          <w:p w14:paraId="75258B1E" w14:textId="77777777" w:rsidR="00B44BE9" w:rsidRPr="00900CE5" w:rsidRDefault="00B44BE9" w:rsidP="00B44BE9">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486FE29E" w14:textId="7694868A" w:rsidR="00B44BE9" w:rsidRPr="00900CE5" w:rsidRDefault="00B44BE9" w:rsidP="00B44BE9">
            <w:pPr>
              <w:spacing w:after="200"/>
              <w:jc w:val="both"/>
              <w:rPr>
                <w:rFonts w:ascii="Times New Roman" w:hAnsi="Times New Roman"/>
                <w:lang w:eastAsia="lt-LT"/>
              </w:rPr>
            </w:pPr>
            <w:r w:rsidRPr="00900CE5">
              <w:rPr>
                <w:rFonts w:ascii="Times New Roman" w:hAnsi="Times New Roman"/>
                <w:b/>
                <w:bCs/>
                <w:lang w:eastAsia="lt-LT"/>
              </w:rPr>
              <w:t xml:space="preserve">6 </w:t>
            </w:r>
            <w:r w:rsidRPr="00900CE5">
              <w:rPr>
                <w:rFonts w:ascii="Times New Roman" w:hAnsi="Times New Roman"/>
                <w:b/>
                <w:lang w:eastAsia="lt-LT"/>
              </w:rPr>
              <w:t>pirkimo objekto dalis</w:t>
            </w:r>
            <w:r w:rsidRPr="00900CE5">
              <w:rPr>
                <w:rFonts w:ascii="Times New Roman" w:hAnsi="Times New Roman"/>
                <w:bCs/>
                <w:lang w:eastAsia="lt-LT"/>
              </w:rPr>
              <w:t xml:space="preserve"> </w:t>
            </w:r>
            <w:r w:rsidRPr="00900CE5">
              <w:rPr>
                <w:rFonts w:ascii="Times New Roman" w:hAnsi="Times New Roman"/>
                <w:lang w:eastAsia="lt-LT"/>
              </w:rPr>
              <w:t xml:space="preserve">– </w:t>
            </w:r>
            <w:r w:rsidRPr="00900CE5">
              <w:rPr>
                <w:rFonts w:ascii="Times New Roman" w:hAnsi="Times New Roman"/>
                <w:b/>
                <w:bCs/>
                <w:lang w:eastAsia="lt-LT"/>
              </w:rPr>
              <w:t xml:space="preserve">Operacinis stalas (1 vnt.) </w:t>
            </w:r>
            <w:r w:rsidRPr="00900CE5">
              <w:rPr>
                <w:rFonts w:ascii="Times New Roman" w:hAnsi="Times New Roman"/>
                <w:lang w:eastAsia="lt-LT"/>
              </w:rPr>
              <w:t>– 32400,00 Eur be PVM;</w:t>
            </w:r>
          </w:p>
          <w:p w14:paraId="0755B193" w14:textId="2F55B855" w:rsidR="00B44BE9" w:rsidRPr="00900CE5" w:rsidRDefault="00B44BE9" w:rsidP="00B44BE9">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3941" w:type="dxa"/>
            <w:vAlign w:val="center"/>
          </w:tcPr>
          <w:p w14:paraId="7D8A16A3" w14:textId="57AFE7EC" w:rsidR="00B44BE9" w:rsidRPr="00217996" w:rsidRDefault="00B44BE9" w:rsidP="00B44BE9">
            <w:pPr>
              <w:jc w:val="both"/>
              <w:rPr>
                <w:rFonts w:ascii="Times New Roman" w:hAnsi="Times New Roman"/>
                <w:color w:val="000000" w:themeColor="text1"/>
              </w:rPr>
            </w:pPr>
            <w:r w:rsidRPr="00C84568">
              <w:rPr>
                <w:rFonts w:ascii="Times New Roman" w:hAnsi="Times New Roman"/>
                <w:b/>
                <w:bCs/>
                <w:lang w:eastAsia="lt-LT"/>
              </w:rPr>
              <w:t>6 pirkimo objekto dalis</w:t>
            </w:r>
            <w:r w:rsidRPr="00C84568">
              <w:rPr>
                <w:rFonts w:ascii="Times New Roman" w:hAnsi="Times New Roman"/>
                <w:lang w:eastAsia="lt-LT"/>
              </w:rPr>
              <w:t xml:space="preserve"> – prašytume pakelti kainą</w:t>
            </w:r>
            <w:r>
              <w:rPr>
                <w:rFonts w:ascii="Times New Roman" w:hAnsi="Times New Roman"/>
                <w:lang w:eastAsia="lt-LT"/>
              </w:rPr>
              <w:t xml:space="preserve">, kadangi prašomas operacinis stalas yra su išilginiu poslinkiu ir visomis motorizuotomis stalo funkcijomis. Norint palikti Jūsų numatytą stalo pirkimo kainą, reikėtų </w:t>
            </w:r>
            <w:r w:rsidRPr="005009D4">
              <w:rPr>
                <w:rFonts w:ascii="Times New Roman" w:hAnsi="Times New Roman"/>
                <w:lang w:eastAsia="lt-LT"/>
              </w:rPr>
              <w:t>atsisakyti stalo išilginio poslinkio ir atsisakyti motorizuotų kojos sekcijų.</w:t>
            </w:r>
          </w:p>
        </w:tc>
        <w:tc>
          <w:tcPr>
            <w:tcW w:w="3941" w:type="dxa"/>
            <w:vAlign w:val="center"/>
          </w:tcPr>
          <w:p w14:paraId="5480D560" w14:textId="77777777" w:rsidR="00B44BE9" w:rsidRDefault="00B44BE9" w:rsidP="00B44BE9">
            <w:pPr>
              <w:jc w:val="both"/>
              <w:rPr>
                <w:rFonts w:ascii="Times New Roman" w:hAnsi="Times New Roman"/>
                <w:color w:val="000000" w:themeColor="text1"/>
              </w:rPr>
            </w:pPr>
          </w:p>
        </w:tc>
      </w:tr>
      <w:tr w:rsidR="00B44BE9" w:rsidRPr="00217996" w14:paraId="12BF26CD" w14:textId="30BE4266" w:rsidTr="00AB29B0">
        <w:trPr>
          <w:trHeight w:val="2256"/>
        </w:trPr>
        <w:tc>
          <w:tcPr>
            <w:tcW w:w="739" w:type="dxa"/>
          </w:tcPr>
          <w:p w14:paraId="71145611" w14:textId="77777777"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lastRenderedPageBreak/>
              <w:t>4.</w:t>
            </w:r>
          </w:p>
        </w:tc>
        <w:tc>
          <w:tcPr>
            <w:tcW w:w="5244" w:type="dxa"/>
            <w:vAlign w:val="center"/>
          </w:tcPr>
          <w:p w14:paraId="3436C2D0" w14:textId="3A83C042" w:rsidR="00B44BE9" w:rsidRPr="00900CE5" w:rsidRDefault="00B44BE9" w:rsidP="00B44BE9">
            <w:pPr>
              <w:tabs>
                <w:tab w:val="left" w:pos="851"/>
              </w:tabs>
              <w:autoSpaceDE w:val="0"/>
              <w:autoSpaceDN w:val="0"/>
              <w:adjustRightInd w:val="0"/>
              <w:jc w:val="both"/>
              <w:rPr>
                <w:rFonts w:ascii="Times New Roman" w:hAnsi="Times New Roman"/>
              </w:rPr>
            </w:pPr>
            <w:r w:rsidRPr="00900CE5">
              <w:rPr>
                <w:rFonts w:ascii="Times New Roman" w:hAnsi="Times New Roman"/>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B44BE9" w:rsidRPr="00900CE5" w:rsidRDefault="00B44BE9" w:rsidP="00B44BE9">
            <w:pPr>
              <w:jc w:val="both"/>
              <w:rPr>
                <w:rFonts w:ascii="Times New Roman" w:hAnsi="Times New Roman"/>
              </w:rPr>
            </w:pPr>
            <w:r w:rsidRPr="00900CE5">
              <w:rPr>
                <w:rFonts w:ascii="Times New Roman" w:hAnsi="Times New Roman"/>
              </w:rPr>
              <w:t>(</w:t>
            </w:r>
            <w:r w:rsidRPr="00900CE5">
              <w:rPr>
                <w:rFonts w:ascii="Times New Roman" w:hAnsi="Times New Roman"/>
                <w:i/>
              </w:rPr>
              <w:t>prašome pateikti nuorodą (-as) į technines charakteristikas ir/arba pateikti gamintojo dokumentaciją; pageidautina, kad nurodytumėt taip pat ir preliminarią siūlomos prekės vieneto kainą be PVM</w:t>
            </w:r>
            <w:r w:rsidRPr="00900CE5">
              <w:rPr>
                <w:rFonts w:ascii="Times New Roman" w:hAnsi="Times New Roman"/>
              </w:rPr>
              <w:t>).</w:t>
            </w:r>
          </w:p>
        </w:tc>
        <w:tc>
          <w:tcPr>
            <w:tcW w:w="3941" w:type="dxa"/>
            <w:vAlign w:val="center"/>
          </w:tcPr>
          <w:p w14:paraId="1449BA69" w14:textId="77777777" w:rsidR="00B44BE9" w:rsidRDefault="00B44BE9" w:rsidP="00B44BE9">
            <w:pPr>
              <w:jc w:val="both"/>
              <w:rPr>
                <w:rFonts w:ascii="Times New Roman" w:hAnsi="Times New Roman"/>
                <w:color w:val="000000" w:themeColor="text1"/>
              </w:rPr>
            </w:pPr>
            <w:r>
              <w:rPr>
                <w:rFonts w:ascii="Times New Roman" w:hAnsi="Times New Roman"/>
                <w:color w:val="000000" w:themeColor="text1"/>
              </w:rPr>
              <w:t xml:space="preserve">6. Schmitz medical GmbH, preliminari kaina be PVM </w:t>
            </w:r>
            <w:r w:rsidRPr="000B1945">
              <w:rPr>
                <w:rFonts w:ascii="Times New Roman" w:hAnsi="Times New Roman"/>
                <w:b/>
                <w:bCs/>
                <w:color w:val="000000" w:themeColor="text1"/>
              </w:rPr>
              <w:t>37.400,00 Eur.</w:t>
            </w:r>
            <w:r>
              <w:rPr>
                <w:rFonts w:ascii="Times New Roman" w:hAnsi="Times New Roman"/>
                <w:color w:val="000000" w:themeColor="text1"/>
              </w:rPr>
              <w:t xml:space="preserve"> </w:t>
            </w:r>
          </w:p>
          <w:p w14:paraId="29E008D2" w14:textId="7FCA7078" w:rsidR="00B44BE9" w:rsidRPr="00217996" w:rsidRDefault="00B44BE9" w:rsidP="00B44BE9">
            <w:pPr>
              <w:jc w:val="both"/>
              <w:rPr>
                <w:rFonts w:ascii="Times New Roman" w:hAnsi="Times New Roman"/>
                <w:color w:val="000000" w:themeColor="text1"/>
              </w:rPr>
            </w:pPr>
          </w:p>
        </w:tc>
        <w:tc>
          <w:tcPr>
            <w:tcW w:w="3941" w:type="dxa"/>
            <w:vAlign w:val="center"/>
          </w:tcPr>
          <w:p w14:paraId="0E0615EE" w14:textId="5D7BDFFD" w:rsidR="00B44BE9" w:rsidRDefault="00B44BE9" w:rsidP="00B44BE9">
            <w:pPr>
              <w:jc w:val="both"/>
              <w:rPr>
                <w:rFonts w:ascii="Times New Roman" w:hAnsi="Times New Roman"/>
                <w:color w:val="000000" w:themeColor="text1"/>
              </w:rPr>
            </w:pPr>
          </w:p>
        </w:tc>
      </w:tr>
      <w:tr w:rsidR="00B44BE9" w:rsidRPr="00217996" w14:paraId="137393B2" w14:textId="3CE49137" w:rsidTr="00AB29B0">
        <w:trPr>
          <w:trHeight w:val="1239"/>
        </w:trPr>
        <w:tc>
          <w:tcPr>
            <w:tcW w:w="739" w:type="dxa"/>
          </w:tcPr>
          <w:p w14:paraId="4A403707" w14:textId="77777777"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5.</w:t>
            </w:r>
          </w:p>
        </w:tc>
        <w:tc>
          <w:tcPr>
            <w:tcW w:w="5244" w:type="dxa"/>
            <w:vAlign w:val="center"/>
          </w:tcPr>
          <w:p w14:paraId="1C8BD5FF" w14:textId="5F350BE5" w:rsidR="00B44BE9" w:rsidRPr="00217996" w:rsidRDefault="00B44BE9" w:rsidP="00B44BE9">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B44BE9" w:rsidRPr="00217996" w:rsidRDefault="00B44BE9" w:rsidP="00B44BE9">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3941" w:type="dxa"/>
            <w:vAlign w:val="center"/>
          </w:tcPr>
          <w:p w14:paraId="1D5CFD71" w14:textId="36AB6E38" w:rsidR="00B44BE9" w:rsidRPr="00217996" w:rsidRDefault="00B44BE9" w:rsidP="00B44BE9">
            <w:pPr>
              <w:jc w:val="both"/>
              <w:rPr>
                <w:rFonts w:ascii="Times New Roman" w:hAnsi="Times New Roman"/>
                <w:color w:val="000000" w:themeColor="text1"/>
              </w:rPr>
            </w:pPr>
            <w:r>
              <w:rPr>
                <w:rFonts w:ascii="Times New Roman" w:hAnsi="Times New Roman"/>
                <w:color w:val="000000" w:themeColor="text1"/>
              </w:rPr>
              <w:t>36 mėn.</w:t>
            </w:r>
          </w:p>
        </w:tc>
        <w:tc>
          <w:tcPr>
            <w:tcW w:w="3941" w:type="dxa"/>
            <w:vAlign w:val="center"/>
          </w:tcPr>
          <w:p w14:paraId="27A3CB57" w14:textId="741BD2F5" w:rsidR="00B44BE9" w:rsidRDefault="00B44BE9" w:rsidP="00B44BE9">
            <w:pPr>
              <w:jc w:val="both"/>
              <w:rPr>
                <w:rFonts w:ascii="Times New Roman" w:hAnsi="Times New Roman"/>
                <w:color w:val="000000" w:themeColor="text1"/>
              </w:rPr>
            </w:pPr>
          </w:p>
        </w:tc>
      </w:tr>
      <w:tr w:rsidR="00B44BE9" w:rsidRPr="00217996" w14:paraId="2A17C1CA" w14:textId="3E296558" w:rsidTr="00AB29B0">
        <w:trPr>
          <w:trHeight w:val="504"/>
        </w:trPr>
        <w:tc>
          <w:tcPr>
            <w:tcW w:w="739" w:type="dxa"/>
          </w:tcPr>
          <w:p w14:paraId="53F5DD9E" w14:textId="77777777"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6.</w:t>
            </w:r>
          </w:p>
        </w:tc>
        <w:tc>
          <w:tcPr>
            <w:tcW w:w="5244" w:type="dxa"/>
            <w:vAlign w:val="center"/>
          </w:tcPr>
          <w:p w14:paraId="38339357" w14:textId="4A8CA8F6" w:rsidR="00B44BE9" w:rsidRPr="00217996" w:rsidRDefault="00B44BE9" w:rsidP="00B44BE9">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3941" w:type="dxa"/>
            <w:vAlign w:val="center"/>
          </w:tcPr>
          <w:p w14:paraId="2DA83C22" w14:textId="69B01C21" w:rsidR="00B44BE9" w:rsidRPr="00217996" w:rsidRDefault="00B44BE9" w:rsidP="00B44BE9">
            <w:pPr>
              <w:jc w:val="both"/>
              <w:rPr>
                <w:rFonts w:ascii="Times New Roman" w:hAnsi="Times New Roman"/>
                <w:color w:val="000000" w:themeColor="text1"/>
              </w:rPr>
            </w:pPr>
            <w:r>
              <w:rPr>
                <w:rFonts w:ascii="Times New Roman" w:hAnsi="Times New Roman"/>
                <w:color w:val="000000" w:themeColor="text1"/>
                <w:lang w:val="en-US"/>
              </w:rPr>
              <w:t>12-14 sav.</w:t>
            </w:r>
          </w:p>
        </w:tc>
        <w:tc>
          <w:tcPr>
            <w:tcW w:w="3941" w:type="dxa"/>
            <w:vAlign w:val="center"/>
          </w:tcPr>
          <w:p w14:paraId="5521AD3F" w14:textId="3C02A487" w:rsidR="00B44BE9" w:rsidRDefault="00B44BE9" w:rsidP="00B44BE9">
            <w:pPr>
              <w:jc w:val="both"/>
              <w:rPr>
                <w:rFonts w:ascii="Times New Roman" w:hAnsi="Times New Roman"/>
                <w:color w:val="000000" w:themeColor="text1"/>
              </w:rPr>
            </w:pPr>
          </w:p>
        </w:tc>
      </w:tr>
      <w:tr w:rsidR="00B44BE9" w:rsidRPr="00217996" w14:paraId="605F6E9A" w14:textId="316FE4F2" w:rsidTr="00AB29B0">
        <w:trPr>
          <w:trHeight w:val="504"/>
        </w:trPr>
        <w:tc>
          <w:tcPr>
            <w:tcW w:w="739" w:type="dxa"/>
          </w:tcPr>
          <w:p w14:paraId="09F296D2" w14:textId="004C87E2"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7.</w:t>
            </w:r>
          </w:p>
        </w:tc>
        <w:tc>
          <w:tcPr>
            <w:tcW w:w="5244" w:type="dxa"/>
            <w:vAlign w:val="center"/>
          </w:tcPr>
          <w:p w14:paraId="3A90BF1F" w14:textId="0D4D88F2" w:rsidR="00B44BE9" w:rsidRPr="009A3697" w:rsidRDefault="00B44BE9" w:rsidP="00B44BE9">
            <w:pPr>
              <w:tabs>
                <w:tab w:val="left" w:pos="851"/>
              </w:tabs>
              <w:autoSpaceDE w:val="0"/>
              <w:autoSpaceDN w:val="0"/>
              <w:adjustRightInd w:val="0"/>
              <w:jc w:val="both"/>
              <w:rPr>
                <w:rFonts w:ascii="Times New Roman" w:hAnsi="Times New Roman"/>
                <w:color w:val="000000"/>
                <w:sz w:val="18"/>
                <w:szCs w:val="18"/>
              </w:rPr>
            </w:pPr>
            <w:r w:rsidRPr="009A3697">
              <w:rPr>
                <w:rFonts w:ascii="Times New Roman" w:hAnsi="Times New Roman"/>
                <w:color w:val="000000"/>
                <w:sz w:val="18"/>
                <w:szCs w:val="18"/>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3941" w:type="dxa"/>
            <w:vAlign w:val="center"/>
          </w:tcPr>
          <w:p w14:paraId="5E00D104" w14:textId="4CDDF652" w:rsidR="00B44BE9" w:rsidRPr="00217996" w:rsidRDefault="00B44BE9" w:rsidP="00B44BE9">
            <w:pPr>
              <w:jc w:val="both"/>
              <w:rPr>
                <w:rFonts w:ascii="Times New Roman" w:hAnsi="Times New Roman"/>
                <w:color w:val="000000" w:themeColor="text1"/>
              </w:rPr>
            </w:pPr>
            <w:r>
              <w:rPr>
                <w:rFonts w:ascii="Times New Roman" w:hAnsi="Times New Roman"/>
                <w:color w:val="000000" w:themeColor="text1"/>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w:t>
            </w:r>
          </w:p>
        </w:tc>
        <w:tc>
          <w:tcPr>
            <w:tcW w:w="3941" w:type="dxa"/>
            <w:vAlign w:val="center"/>
          </w:tcPr>
          <w:p w14:paraId="2CAED4E8" w14:textId="48CE0041" w:rsidR="00B44BE9" w:rsidRPr="00217996" w:rsidRDefault="00B44BE9" w:rsidP="00B44BE9">
            <w:pPr>
              <w:jc w:val="both"/>
              <w:rPr>
                <w:rFonts w:ascii="Times New Roman" w:hAnsi="Times New Roman"/>
                <w:color w:val="000000" w:themeColor="text1"/>
              </w:rPr>
            </w:pPr>
          </w:p>
        </w:tc>
      </w:tr>
      <w:tr w:rsidR="00B44BE9" w:rsidRPr="00217996" w14:paraId="40078D5C" w14:textId="3AC51E4E" w:rsidTr="00AB29B0">
        <w:trPr>
          <w:trHeight w:val="665"/>
        </w:trPr>
        <w:tc>
          <w:tcPr>
            <w:tcW w:w="739" w:type="dxa"/>
          </w:tcPr>
          <w:p w14:paraId="6C722943" w14:textId="56D0C868"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8.</w:t>
            </w:r>
          </w:p>
        </w:tc>
        <w:tc>
          <w:tcPr>
            <w:tcW w:w="5244" w:type="dxa"/>
            <w:vAlign w:val="center"/>
          </w:tcPr>
          <w:p w14:paraId="72A5E918" w14:textId="77777777" w:rsidR="00B44BE9" w:rsidRPr="00217996" w:rsidRDefault="00B44BE9" w:rsidP="00B44BE9">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3941" w:type="dxa"/>
            <w:vAlign w:val="center"/>
          </w:tcPr>
          <w:p w14:paraId="61EC445D" w14:textId="24340A43" w:rsidR="00B44BE9" w:rsidRPr="00217996" w:rsidRDefault="00B44BE9" w:rsidP="00B44BE9">
            <w:pPr>
              <w:jc w:val="both"/>
              <w:rPr>
                <w:rFonts w:ascii="Times New Roman" w:hAnsi="Times New Roman"/>
                <w:color w:val="000000" w:themeColor="text1"/>
              </w:rPr>
            </w:pPr>
            <w:r>
              <w:rPr>
                <w:rFonts w:ascii="Times New Roman" w:hAnsi="Times New Roman"/>
                <w:color w:val="000000" w:themeColor="text1"/>
              </w:rPr>
              <w:t>Kitų pastabų ir pastebėjimų - neturime</w:t>
            </w:r>
          </w:p>
        </w:tc>
        <w:tc>
          <w:tcPr>
            <w:tcW w:w="3941" w:type="dxa"/>
            <w:vAlign w:val="center"/>
          </w:tcPr>
          <w:p w14:paraId="37286F34" w14:textId="21EC888B" w:rsidR="00B44BE9" w:rsidRDefault="00B44BE9" w:rsidP="00B44BE9">
            <w:pPr>
              <w:jc w:val="both"/>
              <w:rPr>
                <w:rFonts w:ascii="Times New Roman" w:hAnsi="Times New Roman"/>
                <w:color w:val="000000" w:themeColor="text1"/>
              </w:rPr>
            </w:pPr>
          </w:p>
        </w:tc>
      </w:tr>
    </w:tbl>
    <w:p w14:paraId="7966BAFF" w14:textId="77777777" w:rsidR="00596726" w:rsidRDefault="00596726" w:rsidP="00FE4392">
      <w:pPr>
        <w:spacing w:after="0" w:line="360" w:lineRule="auto"/>
        <w:jc w:val="center"/>
        <w:rPr>
          <w:rFonts w:ascii="Times New Roman" w:hAnsi="Times New Roman" w:cs="Times New Roman"/>
        </w:rPr>
      </w:pPr>
    </w:p>
    <w:p w14:paraId="5687764D" w14:textId="5F632338" w:rsidR="009C4987" w:rsidRPr="00217996" w:rsidRDefault="009C4987" w:rsidP="009C4987">
      <w:pPr>
        <w:spacing w:after="0" w:line="360" w:lineRule="auto"/>
        <w:jc w:val="center"/>
        <w:rPr>
          <w:rFonts w:ascii="Times New Roman" w:eastAsia="Times New Roman" w:hAnsi="Times New Roman" w:cs="Times New Roman"/>
          <w:b/>
          <w:bCs/>
          <w:lang w:eastAsia="lt-LT"/>
        </w:rPr>
      </w:pPr>
    </w:p>
    <w:tbl>
      <w:tblPr>
        <w:tblStyle w:val="Lentelstinklelis2"/>
        <w:tblW w:w="13603" w:type="dxa"/>
        <w:tblLook w:val="04A0" w:firstRow="1" w:lastRow="0" w:firstColumn="1" w:lastColumn="0" w:noHBand="0" w:noVBand="1"/>
      </w:tblPr>
      <w:tblGrid>
        <w:gridCol w:w="825"/>
        <w:gridCol w:w="2628"/>
        <w:gridCol w:w="3167"/>
        <w:gridCol w:w="2878"/>
        <w:gridCol w:w="4105"/>
      </w:tblGrid>
      <w:tr w:rsidR="00BD59E4" w:rsidRPr="00217996" w14:paraId="7660AA32" w14:textId="04AEE5DE" w:rsidTr="00C707D1">
        <w:trPr>
          <w:trHeight w:val="825"/>
        </w:trPr>
        <w:tc>
          <w:tcPr>
            <w:tcW w:w="825" w:type="dxa"/>
          </w:tcPr>
          <w:p w14:paraId="25D250F3" w14:textId="7823426F" w:rsidR="00BD59E4" w:rsidRPr="00217996" w:rsidRDefault="00BD59E4" w:rsidP="00BD59E4">
            <w:pPr>
              <w:jc w:val="center"/>
              <w:rPr>
                <w:rFonts w:ascii="Times New Roman" w:eastAsia="Times New Roman" w:hAnsi="Times New Roman" w:cs="Times New Roman"/>
                <w:b/>
                <w:bCs/>
                <w:color w:val="000000"/>
                <w:lang w:eastAsia="en-GB"/>
              </w:rPr>
            </w:pPr>
          </w:p>
        </w:tc>
        <w:tc>
          <w:tcPr>
            <w:tcW w:w="2628" w:type="dxa"/>
          </w:tcPr>
          <w:p w14:paraId="1078401D" w14:textId="2DE9A9C9" w:rsidR="00BD59E4" w:rsidRPr="00217996" w:rsidRDefault="00BD59E4" w:rsidP="00BD59E4">
            <w:pPr>
              <w:jc w:val="center"/>
              <w:rPr>
                <w:rFonts w:ascii="Times New Roman" w:hAnsi="Times New Roman" w:cs="Times New Roman"/>
                <w:b/>
              </w:rPr>
            </w:pPr>
          </w:p>
        </w:tc>
        <w:tc>
          <w:tcPr>
            <w:tcW w:w="3167" w:type="dxa"/>
          </w:tcPr>
          <w:p w14:paraId="70405719" w14:textId="196E0CB1" w:rsidR="00BD59E4" w:rsidRPr="00217996" w:rsidRDefault="00BD59E4" w:rsidP="00BD59E4">
            <w:pPr>
              <w:jc w:val="center"/>
              <w:rPr>
                <w:rFonts w:ascii="Times New Roman" w:eastAsia="Times New Roman" w:hAnsi="Times New Roman" w:cs="Times New Roman"/>
                <w:b/>
                <w:bCs/>
                <w:color w:val="000000"/>
                <w:lang w:eastAsia="en-GB"/>
              </w:rPr>
            </w:pPr>
          </w:p>
        </w:tc>
        <w:tc>
          <w:tcPr>
            <w:tcW w:w="2878" w:type="dxa"/>
            <w:vAlign w:val="center"/>
          </w:tcPr>
          <w:p w14:paraId="6F5A4D9E" w14:textId="3B553AA2" w:rsidR="00BD59E4" w:rsidRPr="00217996" w:rsidRDefault="00BD59E4" w:rsidP="00BD59E4">
            <w:pPr>
              <w:jc w:val="center"/>
              <w:rPr>
                <w:rFonts w:ascii="Times New Roman" w:eastAsia="Times New Roman" w:hAnsi="Times New Roman" w:cs="Times New Roman"/>
                <w:b/>
                <w:bCs/>
                <w:color w:val="000000"/>
                <w:lang w:eastAsia="en-GB"/>
              </w:rPr>
            </w:pPr>
            <w:r>
              <w:rPr>
                <w:rFonts w:ascii="Times New Roman" w:hAnsi="Times New Roman"/>
                <w:b/>
                <w:color w:val="000000" w:themeColor="text1"/>
              </w:rPr>
              <w:t>6 dalyvis</w:t>
            </w:r>
          </w:p>
        </w:tc>
        <w:tc>
          <w:tcPr>
            <w:tcW w:w="4105" w:type="dxa"/>
          </w:tcPr>
          <w:p w14:paraId="4A5E3855" w14:textId="77777777" w:rsidR="00BD59E4" w:rsidRDefault="00BD59E4" w:rsidP="00BD59E4">
            <w:pPr>
              <w:jc w:val="center"/>
              <w:rPr>
                <w:rFonts w:ascii="Times New Roman" w:hAnsi="Times New Roman"/>
                <w:b/>
                <w:color w:val="000000" w:themeColor="text1"/>
              </w:rPr>
            </w:pPr>
          </w:p>
          <w:p w14:paraId="44B52587" w14:textId="291FF747" w:rsidR="00BD59E4" w:rsidRDefault="00BD59E4" w:rsidP="00BD59E4">
            <w:pPr>
              <w:jc w:val="center"/>
              <w:rPr>
                <w:rFonts w:ascii="Times New Roman" w:hAnsi="Times New Roman"/>
                <w:b/>
                <w:color w:val="000000" w:themeColor="text1"/>
              </w:rPr>
            </w:pPr>
            <w:r>
              <w:rPr>
                <w:rFonts w:ascii="Times New Roman" w:hAnsi="Times New Roman"/>
                <w:b/>
                <w:color w:val="000000" w:themeColor="text1"/>
              </w:rPr>
              <w:t>13 dalyvis</w:t>
            </w:r>
          </w:p>
        </w:tc>
      </w:tr>
      <w:tr w:rsidR="00B44BE9" w:rsidRPr="00217996" w14:paraId="1791E2E1" w14:textId="7CE8FF90" w:rsidTr="009E3E0C">
        <w:trPr>
          <w:trHeight w:val="825"/>
        </w:trPr>
        <w:tc>
          <w:tcPr>
            <w:tcW w:w="825" w:type="dxa"/>
          </w:tcPr>
          <w:p w14:paraId="01CE11D0" w14:textId="0251B22C" w:rsidR="00B44BE9" w:rsidRPr="00217996" w:rsidRDefault="00B44BE9" w:rsidP="00B44BE9">
            <w:pPr>
              <w:jc w:val="center"/>
              <w:rPr>
                <w:rFonts w:ascii="Times New Roman" w:hAnsi="Times New Roman" w:cs="Times New Roman"/>
                <w:b/>
              </w:rPr>
            </w:pPr>
            <w:r w:rsidRPr="00217996">
              <w:rPr>
                <w:rFonts w:ascii="Times New Roman" w:hAnsi="Times New Roman" w:cs="Times New Roman"/>
                <w:b/>
              </w:rPr>
              <w:t>Eil. Nr.</w:t>
            </w:r>
          </w:p>
        </w:tc>
        <w:tc>
          <w:tcPr>
            <w:tcW w:w="2628" w:type="dxa"/>
          </w:tcPr>
          <w:p w14:paraId="598DFB54" w14:textId="132CFC0F" w:rsidR="00B44BE9" w:rsidRPr="00217996" w:rsidRDefault="00B44BE9" w:rsidP="00B44BE9">
            <w:pPr>
              <w:jc w:val="center"/>
              <w:rPr>
                <w:rFonts w:ascii="Times New Roman" w:hAnsi="Times New Roman" w:cs="Times New Roman"/>
                <w:b/>
              </w:rPr>
            </w:pPr>
            <w:r w:rsidRPr="00217996">
              <w:rPr>
                <w:rFonts w:ascii="Times New Roman" w:hAnsi="Times New Roman" w:cs="Times New Roman"/>
                <w:b/>
              </w:rPr>
              <w:t>Parametrai(specifikacija)</w:t>
            </w:r>
          </w:p>
        </w:tc>
        <w:tc>
          <w:tcPr>
            <w:tcW w:w="3167" w:type="dxa"/>
          </w:tcPr>
          <w:p w14:paraId="36EFAA26" w14:textId="3FCE7629" w:rsidR="00B44BE9" w:rsidRPr="00217996" w:rsidRDefault="00B44BE9" w:rsidP="00B44BE9">
            <w:pPr>
              <w:jc w:val="center"/>
              <w:rPr>
                <w:rFonts w:ascii="Times New Roman" w:hAnsi="Times New Roman" w:cs="Times New Roman"/>
                <w:b/>
              </w:rPr>
            </w:pPr>
            <w:r w:rsidRPr="00217996">
              <w:rPr>
                <w:rFonts w:ascii="Times New Roman" w:hAnsi="Times New Roman" w:cs="Times New Roman"/>
                <w:b/>
              </w:rPr>
              <w:t>Reikalaujamos parametrų reikšmės</w:t>
            </w:r>
          </w:p>
        </w:tc>
        <w:tc>
          <w:tcPr>
            <w:tcW w:w="2878" w:type="dxa"/>
          </w:tcPr>
          <w:p w14:paraId="235F3C1D" w14:textId="6E97E1E7" w:rsidR="00B44BE9" w:rsidRPr="00217996" w:rsidRDefault="00B44BE9" w:rsidP="00B44BE9">
            <w:pPr>
              <w:jc w:val="center"/>
              <w:rPr>
                <w:rFonts w:ascii="Times New Roman" w:hAnsi="Times New Roman" w:cs="Times New Roman"/>
                <w:b/>
              </w:rPr>
            </w:pPr>
            <w:r w:rsidRPr="00217996">
              <w:rPr>
                <w:rFonts w:ascii="Times New Roman" w:hAnsi="Times New Roman" w:cs="Times New Roman"/>
                <w:b/>
              </w:rPr>
              <w:t>Siūlomos parametrų reikšmės</w:t>
            </w:r>
          </w:p>
        </w:tc>
        <w:tc>
          <w:tcPr>
            <w:tcW w:w="4105" w:type="dxa"/>
          </w:tcPr>
          <w:p w14:paraId="11A13FFC" w14:textId="72FF4BBA" w:rsidR="00B44BE9" w:rsidRPr="00217996" w:rsidRDefault="00B44BE9" w:rsidP="00B44BE9">
            <w:pPr>
              <w:jc w:val="center"/>
              <w:rPr>
                <w:rFonts w:ascii="Times New Roman" w:hAnsi="Times New Roman" w:cs="Times New Roman"/>
                <w:b/>
              </w:rPr>
            </w:pPr>
            <w:r w:rsidRPr="00217996">
              <w:rPr>
                <w:rFonts w:ascii="Times New Roman" w:hAnsi="Times New Roman" w:cs="Times New Roman"/>
                <w:b/>
              </w:rPr>
              <w:t>Siūlomos parametrų reikšmės</w:t>
            </w:r>
          </w:p>
        </w:tc>
      </w:tr>
      <w:tr w:rsidR="00B44BE9" w:rsidRPr="00217996" w14:paraId="68424419" w14:textId="082DD83F" w:rsidTr="009E3E0C">
        <w:trPr>
          <w:trHeight w:val="428"/>
        </w:trPr>
        <w:tc>
          <w:tcPr>
            <w:tcW w:w="825" w:type="dxa"/>
          </w:tcPr>
          <w:p w14:paraId="756E2D7B" w14:textId="77777777" w:rsidR="00B44BE9" w:rsidRPr="00217996" w:rsidRDefault="00B44BE9" w:rsidP="00B44BE9">
            <w:pPr>
              <w:jc w:val="center"/>
              <w:rPr>
                <w:rFonts w:ascii="Times New Roman" w:hAnsi="Times New Roman" w:cs="Times New Roman"/>
                <w:b/>
              </w:rPr>
            </w:pPr>
          </w:p>
        </w:tc>
        <w:tc>
          <w:tcPr>
            <w:tcW w:w="5795" w:type="dxa"/>
            <w:gridSpan w:val="2"/>
          </w:tcPr>
          <w:p w14:paraId="1ED3C87D" w14:textId="77777777" w:rsidR="00B44BE9" w:rsidRPr="00217996" w:rsidRDefault="00B44BE9" w:rsidP="00B44BE9">
            <w:pPr>
              <w:rPr>
                <w:rFonts w:ascii="Times New Roman" w:hAnsi="Times New Roman" w:cs="Times New Roman"/>
                <w:b/>
              </w:rPr>
            </w:pPr>
            <w:r w:rsidRPr="00217996">
              <w:rPr>
                <w:rFonts w:ascii="Times New Roman" w:eastAsia="Times New Roman" w:hAnsi="Times New Roman" w:cs="Times New Roman"/>
                <w:lang w:eastAsia="en-GB"/>
              </w:rPr>
              <w:t>Siūlomos prekės pavadinimas (modeliai, konkrečios modifikacijos, gamintojai, kilmės šalis)</w:t>
            </w:r>
          </w:p>
        </w:tc>
        <w:tc>
          <w:tcPr>
            <w:tcW w:w="2878" w:type="dxa"/>
          </w:tcPr>
          <w:p w14:paraId="3DBF202D" w14:textId="77777777" w:rsidR="00B44BE9" w:rsidRPr="00217996" w:rsidRDefault="00B44BE9" w:rsidP="00B44BE9">
            <w:pPr>
              <w:jc w:val="center"/>
              <w:rPr>
                <w:rFonts w:ascii="Times New Roman" w:hAnsi="Times New Roman" w:cs="Times New Roman"/>
                <w:b/>
              </w:rPr>
            </w:pPr>
          </w:p>
        </w:tc>
        <w:tc>
          <w:tcPr>
            <w:tcW w:w="4105" w:type="dxa"/>
          </w:tcPr>
          <w:p w14:paraId="61CD8DE6" w14:textId="77777777" w:rsidR="00B44BE9" w:rsidRPr="00217996" w:rsidRDefault="00B44BE9" w:rsidP="00B44BE9">
            <w:pPr>
              <w:jc w:val="center"/>
              <w:rPr>
                <w:rFonts w:ascii="Times New Roman" w:hAnsi="Times New Roman" w:cs="Times New Roman"/>
                <w:b/>
              </w:rPr>
            </w:pPr>
          </w:p>
        </w:tc>
      </w:tr>
      <w:tr w:rsidR="00B44BE9" w:rsidRPr="00217996" w14:paraId="5C13A76F" w14:textId="21787A49" w:rsidTr="009E3E0C">
        <w:trPr>
          <w:trHeight w:val="268"/>
        </w:trPr>
        <w:tc>
          <w:tcPr>
            <w:tcW w:w="825" w:type="dxa"/>
          </w:tcPr>
          <w:p w14:paraId="513B668C" w14:textId="77777777" w:rsidR="00B44BE9" w:rsidRPr="00217996" w:rsidRDefault="00B44BE9" w:rsidP="00B44BE9">
            <w:pPr>
              <w:rPr>
                <w:rFonts w:ascii="Times New Roman" w:hAnsi="Times New Roman" w:cs="Times New Roman"/>
                <w:b/>
              </w:rPr>
            </w:pPr>
            <w:r w:rsidRPr="00217996">
              <w:rPr>
                <w:rFonts w:ascii="Times New Roman" w:hAnsi="Times New Roman" w:cs="Times New Roman"/>
              </w:rPr>
              <w:t>1.</w:t>
            </w:r>
          </w:p>
        </w:tc>
        <w:tc>
          <w:tcPr>
            <w:tcW w:w="2628" w:type="dxa"/>
          </w:tcPr>
          <w:p w14:paraId="6ED9DF2D" w14:textId="77777777" w:rsidR="00B44BE9" w:rsidRPr="00217996" w:rsidRDefault="00B44BE9" w:rsidP="00B44BE9">
            <w:pPr>
              <w:rPr>
                <w:rFonts w:ascii="Times New Roman" w:hAnsi="Times New Roman" w:cs="Times New Roman"/>
                <w:b/>
              </w:rPr>
            </w:pPr>
            <w:r w:rsidRPr="00217996">
              <w:rPr>
                <w:rFonts w:ascii="Times New Roman" w:hAnsi="Times New Roman" w:cs="Times New Roman"/>
              </w:rPr>
              <w:t>Stalo korpusas</w:t>
            </w:r>
          </w:p>
        </w:tc>
        <w:tc>
          <w:tcPr>
            <w:tcW w:w="3167" w:type="dxa"/>
          </w:tcPr>
          <w:p w14:paraId="3753A4C7" w14:textId="77777777" w:rsidR="00B44BE9" w:rsidRPr="00217996" w:rsidRDefault="00B44BE9" w:rsidP="00B44BE9">
            <w:pPr>
              <w:rPr>
                <w:rFonts w:ascii="Times New Roman" w:hAnsi="Times New Roman" w:cs="Times New Roman"/>
                <w:b/>
              </w:rPr>
            </w:pPr>
          </w:p>
        </w:tc>
        <w:tc>
          <w:tcPr>
            <w:tcW w:w="2878" w:type="dxa"/>
          </w:tcPr>
          <w:p w14:paraId="1EE541A2" w14:textId="77777777" w:rsidR="00B44BE9" w:rsidRPr="00217996" w:rsidRDefault="00B44BE9" w:rsidP="00B44BE9">
            <w:pPr>
              <w:rPr>
                <w:rFonts w:ascii="Times New Roman" w:hAnsi="Times New Roman" w:cs="Times New Roman"/>
                <w:b/>
              </w:rPr>
            </w:pPr>
          </w:p>
        </w:tc>
        <w:tc>
          <w:tcPr>
            <w:tcW w:w="4105" w:type="dxa"/>
          </w:tcPr>
          <w:p w14:paraId="25F80369" w14:textId="77777777" w:rsidR="00B44BE9" w:rsidRPr="00217996" w:rsidRDefault="00B44BE9" w:rsidP="00B44BE9">
            <w:pPr>
              <w:rPr>
                <w:rFonts w:ascii="Times New Roman" w:hAnsi="Times New Roman" w:cs="Times New Roman"/>
                <w:b/>
              </w:rPr>
            </w:pPr>
          </w:p>
        </w:tc>
      </w:tr>
      <w:tr w:rsidR="00306C88" w:rsidRPr="00217996" w14:paraId="1C44CECA" w14:textId="4FBD55E0" w:rsidTr="009E3E0C">
        <w:trPr>
          <w:trHeight w:val="268"/>
        </w:trPr>
        <w:tc>
          <w:tcPr>
            <w:tcW w:w="825" w:type="dxa"/>
          </w:tcPr>
          <w:p w14:paraId="790B4761"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1.1</w:t>
            </w:r>
          </w:p>
        </w:tc>
        <w:tc>
          <w:tcPr>
            <w:tcW w:w="2628" w:type="dxa"/>
          </w:tcPr>
          <w:p w14:paraId="40BE5052" w14:textId="77777777" w:rsidR="00306C88" w:rsidRPr="00217996" w:rsidRDefault="00306C88" w:rsidP="00306C88">
            <w:pPr>
              <w:rPr>
                <w:rFonts w:ascii="Times New Roman" w:hAnsi="Times New Roman" w:cs="Times New Roman"/>
              </w:rPr>
            </w:pPr>
            <w:r w:rsidRPr="00217996">
              <w:rPr>
                <w:rFonts w:ascii="Times New Roman" w:hAnsi="Times New Roman" w:cs="Times New Roman"/>
              </w:rPr>
              <w:t>Stalas mobilus, su pakeliamais ir fiksuojamais</w:t>
            </w:r>
          </w:p>
          <w:p w14:paraId="601C2BD5" w14:textId="77777777" w:rsidR="00306C88" w:rsidRPr="00217996" w:rsidRDefault="00306C88" w:rsidP="00306C88">
            <w:pPr>
              <w:rPr>
                <w:rFonts w:ascii="Times New Roman" w:hAnsi="Times New Roman" w:cs="Times New Roman"/>
              </w:rPr>
            </w:pPr>
            <w:r w:rsidRPr="00217996">
              <w:rPr>
                <w:rFonts w:ascii="Times New Roman" w:hAnsi="Times New Roman" w:cs="Times New Roman"/>
              </w:rPr>
              <w:t>ratukais arba operacinio stalo kolona su</w:t>
            </w:r>
          </w:p>
          <w:p w14:paraId="33CA869C" w14:textId="77777777" w:rsidR="00306C88" w:rsidRPr="00217996" w:rsidRDefault="00306C88" w:rsidP="00306C88">
            <w:pPr>
              <w:rPr>
                <w:rFonts w:ascii="Times New Roman" w:hAnsi="Times New Roman" w:cs="Times New Roman"/>
              </w:rPr>
            </w:pPr>
            <w:r w:rsidRPr="00217996">
              <w:rPr>
                <w:rFonts w:ascii="Times New Roman" w:hAnsi="Times New Roman" w:cs="Times New Roman"/>
              </w:rPr>
              <w:t>platforma, lengvai transportuojama spec.</w:t>
            </w:r>
          </w:p>
          <w:p w14:paraId="7B9AEEA7"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vežimėlio pagalba</w:t>
            </w:r>
          </w:p>
        </w:tc>
        <w:tc>
          <w:tcPr>
            <w:tcW w:w="3167" w:type="dxa"/>
          </w:tcPr>
          <w:p w14:paraId="01C270A9"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Būtina</w:t>
            </w:r>
          </w:p>
        </w:tc>
        <w:tc>
          <w:tcPr>
            <w:tcW w:w="2878" w:type="dxa"/>
          </w:tcPr>
          <w:p w14:paraId="118CA34B" w14:textId="77777777" w:rsidR="00306C88" w:rsidRPr="00217996" w:rsidRDefault="00306C88" w:rsidP="00306C88">
            <w:pPr>
              <w:rPr>
                <w:rFonts w:ascii="Times New Roman" w:hAnsi="Times New Roman" w:cs="Times New Roman"/>
              </w:rPr>
            </w:pPr>
            <w:r w:rsidRPr="00217996">
              <w:rPr>
                <w:rFonts w:ascii="Times New Roman" w:hAnsi="Times New Roman" w:cs="Times New Roman"/>
              </w:rPr>
              <w:t xml:space="preserve">Stalas mobilus, su </w:t>
            </w:r>
            <w:r w:rsidRPr="00CD20BD">
              <w:rPr>
                <w:rFonts w:ascii="Times New Roman" w:hAnsi="Times New Roman" w:cs="Times New Roman"/>
                <w:strike/>
              </w:rPr>
              <w:t>pakeliamais</w:t>
            </w:r>
            <w:r>
              <w:rPr>
                <w:rFonts w:ascii="Times New Roman" w:hAnsi="Times New Roman" w:cs="Times New Roman"/>
                <w:strike/>
              </w:rPr>
              <w:t xml:space="preserve"> </w:t>
            </w:r>
            <w:r w:rsidRPr="00217996">
              <w:rPr>
                <w:rFonts w:ascii="Times New Roman" w:hAnsi="Times New Roman" w:cs="Times New Roman"/>
              </w:rPr>
              <w:t>ir fiksuojamais</w:t>
            </w:r>
          </w:p>
          <w:p w14:paraId="548AF006" w14:textId="5B6128D8" w:rsidR="00306C88" w:rsidRDefault="00306C88" w:rsidP="00306C88">
            <w:pPr>
              <w:rPr>
                <w:rFonts w:ascii="Times New Roman" w:hAnsi="Times New Roman" w:cs="Times New Roman"/>
                <w:bCs/>
              </w:rPr>
            </w:pPr>
            <w:r w:rsidRPr="00217996">
              <w:rPr>
                <w:rFonts w:ascii="Times New Roman" w:hAnsi="Times New Roman" w:cs="Times New Roman"/>
              </w:rPr>
              <w:t>ratukais</w:t>
            </w:r>
          </w:p>
          <w:p w14:paraId="00DADE93" w14:textId="77777777" w:rsidR="00306C88" w:rsidRDefault="00306C88" w:rsidP="00306C88">
            <w:pPr>
              <w:rPr>
                <w:rFonts w:ascii="Times New Roman" w:hAnsi="Times New Roman" w:cs="Times New Roman"/>
                <w:bCs/>
              </w:rPr>
            </w:pPr>
          </w:p>
          <w:p w14:paraId="7F0441C2" w14:textId="7755BC4D" w:rsidR="00306C88" w:rsidRPr="00B44485" w:rsidRDefault="00306C88" w:rsidP="00306C88">
            <w:pPr>
              <w:rPr>
                <w:rFonts w:ascii="Times New Roman" w:hAnsi="Times New Roman" w:cs="Times New Roman"/>
                <w:bCs/>
              </w:rPr>
            </w:pPr>
            <w:r w:rsidRPr="00B44485">
              <w:rPr>
                <w:rFonts w:ascii="Times New Roman" w:hAnsi="Times New Roman" w:cs="Times New Roman"/>
                <w:bCs/>
              </w:rPr>
              <w:t>Siūlome neriboti konkurencijos ir pakoreguoti sekančiai:</w:t>
            </w:r>
          </w:p>
          <w:p w14:paraId="615BB5AC" w14:textId="77777777" w:rsidR="00306C88" w:rsidRPr="00217996" w:rsidRDefault="00306C88" w:rsidP="00306C88">
            <w:pPr>
              <w:rPr>
                <w:rFonts w:ascii="Times New Roman" w:hAnsi="Times New Roman" w:cs="Times New Roman"/>
              </w:rPr>
            </w:pPr>
            <w:r w:rsidRPr="00B44485">
              <w:rPr>
                <w:rFonts w:ascii="Times New Roman" w:hAnsi="Times New Roman" w:cs="Times New Roman"/>
                <w:bCs/>
              </w:rPr>
              <w:t>Stalas mobilus su 4, visomis kryptimis besisukiojančiais ratais</w:t>
            </w:r>
            <w:r>
              <w:rPr>
                <w:rFonts w:ascii="Times New Roman" w:hAnsi="Times New Roman" w:cs="Times New Roman"/>
                <w:bCs/>
              </w:rPr>
              <w:t xml:space="preserve"> su c</w:t>
            </w:r>
            <w:r w:rsidRPr="00B44485">
              <w:rPr>
                <w:rFonts w:ascii="Times New Roman" w:hAnsi="Times New Roman" w:cs="Times New Roman"/>
                <w:bCs/>
              </w:rPr>
              <w:t>entrin</w:t>
            </w:r>
            <w:r>
              <w:rPr>
                <w:rFonts w:ascii="Times New Roman" w:hAnsi="Times New Roman" w:cs="Times New Roman"/>
                <w:bCs/>
              </w:rPr>
              <w:t>e</w:t>
            </w:r>
            <w:r w:rsidRPr="00B44485">
              <w:rPr>
                <w:rFonts w:ascii="Times New Roman" w:hAnsi="Times New Roman" w:cs="Times New Roman"/>
                <w:bCs/>
              </w:rPr>
              <w:t xml:space="preserve"> ratukų blokavimo sistema</w:t>
            </w:r>
            <w:r>
              <w:rPr>
                <w:rFonts w:ascii="Times New Roman" w:hAnsi="Times New Roman" w:cs="Times New Roman"/>
                <w:bCs/>
              </w:rPr>
              <w:t xml:space="preserve"> </w:t>
            </w:r>
            <w:r w:rsidRPr="00217996">
              <w:rPr>
                <w:rFonts w:ascii="Times New Roman" w:hAnsi="Times New Roman" w:cs="Times New Roman"/>
              </w:rPr>
              <w:t>arba operacinio stalo kolona su</w:t>
            </w:r>
          </w:p>
          <w:p w14:paraId="16556D9D" w14:textId="77777777" w:rsidR="00306C88" w:rsidRPr="00217996" w:rsidRDefault="00306C88" w:rsidP="00306C88">
            <w:pPr>
              <w:rPr>
                <w:rFonts w:ascii="Times New Roman" w:hAnsi="Times New Roman" w:cs="Times New Roman"/>
              </w:rPr>
            </w:pPr>
            <w:r w:rsidRPr="00217996">
              <w:rPr>
                <w:rFonts w:ascii="Times New Roman" w:hAnsi="Times New Roman" w:cs="Times New Roman"/>
              </w:rPr>
              <w:t>platforma, lengvai transportuojama spec.</w:t>
            </w:r>
          </w:p>
          <w:p w14:paraId="1B68BDC4" w14:textId="77777777" w:rsidR="00306C88" w:rsidRPr="00217996" w:rsidRDefault="00306C88" w:rsidP="00306C88">
            <w:pPr>
              <w:rPr>
                <w:rFonts w:ascii="Times New Roman" w:hAnsi="Times New Roman" w:cs="Times New Roman"/>
                <w:b/>
              </w:rPr>
            </w:pPr>
          </w:p>
        </w:tc>
        <w:tc>
          <w:tcPr>
            <w:tcW w:w="4105" w:type="dxa"/>
          </w:tcPr>
          <w:p w14:paraId="657EB9E1" w14:textId="77777777" w:rsidR="00306C88" w:rsidRPr="009444BF" w:rsidRDefault="00306C88" w:rsidP="00306C88">
            <w:pPr>
              <w:rPr>
                <w:rFonts w:ascii="Times New Roman" w:hAnsi="Times New Roman" w:cs="Times New Roman"/>
                <w:color w:val="FF0000"/>
              </w:rPr>
            </w:pPr>
            <w:r w:rsidRPr="009444BF">
              <w:rPr>
                <w:rFonts w:ascii="Times New Roman" w:hAnsi="Times New Roman" w:cs="Times New Roman"/>
                <w:color w:val="FF0000"/>
              </w:rPr>
              <w:t xml:space="preserve">Siūlome patikslinti  </w:t>
            </w:r>
          </w:p>
          <w:p w14:paraId="49ADDD21" w14:textId="77777777" w:rsidR="00306C88" w:rsidRPr="009444BF" w:rsidRDefault="00306C88" w:rsidP="00306C88">
            <w:pPr>
              <w:rPr>
                <w:rFonts w:ascii="Times New Roman" w:hAnsi="Times New Roman" w:cs="Times New Roman"/>
                <w:color w:val="FF0000"/>
              </w:rPr>
            </w:pPr>
            <w:r w:rsidRPr="00306C88">
              <w:rPr>
                <w:rFonts w:ascii="Times New Roman" w:hAnsi="Times New Roman" w:cs="Times New Roman"/>
                <w:color w:val="FF0000"/>
              </w:rPr>
              <w:t>1</w:t>
            </w:r>
            <w:r w:rsidRPr="009444BF">
              <w:rPr>
                <w:rFonts w:ascii="Times New Roman" w:hAnsi="Times New Roman" w:cs="Times New Roman"/>
                <w:color w:val="FF0000"/>
              </w:rPr>
              <w:t>.1.punktą sekančiai:</w:t>
            </w:r>
          </w:p>
          <w:p w14:paraId="2E092683" w14:textId="77777777" w:rsidR="00306C88" w:rsidRPr="009444BF" w:rsidRDefault="00306C88" w:rsidP="00306C88">
            <w:pPr>
              <w:rPr>
                <w:rFonts w:ascii="Times New Roman" w:hAnsi="Times New Roman" w:cs="Times New Roman"/>
                <w:b/>
                <w:color w:val="FF0000"/>
              </w:rPr>
            </w:pPr>
          </w:p>
          <w:p w14:paraId="30173C2B" w14:textId="77777777" w:rsidR="00306C88" w:rsidRPr="009444BF" w:rsidRDefault="00306C88" w:rsidP="00306C88">
            <w:pPr>
              <w:rPr>
                <w:rFonts w:ascii="Times New Roman" w:hAnsi="Times New Roman" w:cs="Times New Roman"/>
                <w:color w:val="FF0000"/>
              </w:rPr>
            </w:pPr>
            <w:r w:rsidRPr="009444BF">
              <w:rPr>
                <w:rFonts w:ascii="Times New Roman" w:hAnsi="Times New Roman" w:cs="Times New Roman"/>
                <w:color w:val="FF0000"/>
              </w:rPr>
              <w:t>Stalas mobilus, korpuse integruotais su elektriniu stabdžiu blokuojančiais ratukais arba operacinio stalo kolona su</w:t>
            </w:r>
          </w:p>
          <w:p w14:paraId="066C0987" w14:textId="77777777" w:rsidR="00306C88" w:rsidRPr="009444BF" w:rsidRDefault="00306C88" w:rsidP="00306C88">
            <w:pPr>
              <w:rPr>
                <w:rFonts w:ascii="Times New Roman" w:hAnsi="Times New Roman" w:cs="Times New Roman"/>
                <w:color w:val="FF0000"/>
              </w:rPr>
            </w:pPr>
            <w:r w:rsidRPr="009444BF">
              <w:rPr>
                <w:rFonts w:ascii="Times New Roman" w:hAnsi="Times New Roman" w:cs="Times New Roman"/>
                <w:color w:val="FF0000"/>
              </w:rPr>
              <w:t>platforma, lengvai transportuojama spec.</w:t>
            </w:r>
          </w:p>
          <w:p w14:paraId="79B63397" w14:textId="77777777" w:rsidR="00306C88" w:rsidRPr="009444BF" w:rsidRDefault="00306C88" w:rsidP="00306C88">
            <w:pPr>
              <w:rPr>
                <w:rFonts w:ascii="Times New Roman" w:hAnsi="Times New Roman" w:cs="Times New Roman"/>
                <w:color w:val="FF0000"/>
              </w:rPr>
            </w:pPr>
            <w:r w:rsidRPr="009444BF">
              <w:rPr>
                <w:rFonts w:ascii="Times New Roman" w:hAnsi="Times New Roman" w:cs="Times New Roman"/>
                <w:color w:val="FF0000"/>
              </w:rPr>
              <w:t>vežimėlio pagalba</w:t>
            </w:r>
          </w:p>
          <w:p w14:paraId="5DE626DC" w14:textId="77777777" w:rsidR="00306C88" w:rsidRPr="009444BF" w:rsidRDefault="00306C88" w:rsidP="00306C88">
            <w:pPr>
              <w:rPr>
                <w:rFonts w:ascii="Times New Roman" w:hAnsi="Times New Roman" w:cs="Times New Roman"/>
                <w:b/>
                <w:color w:val="FF0000"/>
              </w:rPr>
            </w:pPr>
          </w:p>
          <w:p w14:paraId="616D9B43" w14:textId="77777777" w:rsidR="00306C88" w:rsidRPr="009444BF" w:rsidRDefault="00306C88" w:rsidP="00306C88">
            <w:pPr>
              <w:rPr>
                <w:rFonts w:ascii="Times New Roman" w:hAnsi="Times New Roman" w:cs="Times New Roman"/>
                <w:bCs/>
                <w:color w:val="FF0000"/>
              </w:rPr>
            </w:pPr>
            <w:r w:rsidRPr="009444BF">
              <w:rPr>
                <w:rFonts w:ascii="Times New Roman" w:hAnsi="Times New Roman" w:cs="Times New Roman"/>
                <w:bCs/>
                <w:color w:val="FF0000"/>
              </w:rPr>
              <w:t>Manome, kad pasiūlymas ratukų blokavimą papildyti  elektriniu būdu, yra greitesnis ir patikimesnis, vykdant funkcijos atlikimą distancinio pultelio pagalba.</w:t>
            </w:r>
          </w:p>
          <w:p w14:paraId="2D9453EF" w14:textId="4401EB50" w:rsidR="00306C88" w:rsidRPr="007112FA" w:rsidRDefault="00306C88" w:rsidP="00306C88">
            <w:pPr>
              <w:rPr>
                <w:rFonts w:ascii="Times New Roman" w:eastAsia="Times New Roman" w:hAnsi="Times New Roman" w:cs="Times New Roman"/>
                <w:color w:val="FF0000"/>
              </w:rPr>
            </w:pPr>
            <w:r w:rsidRPr="009444BF">
              <w:rPr>
                <w:rFonts w:ascii="Times New Roman" w:eastAsia="Times New Roman" w:hAnsi="Times New Roman" w:cs="Times New Roman"/>
                <w:color w:val="FF0000"/>
              </w:rPr>
              <w:t>Siūlome patikslinti minimo parametro reikalavimą, o  tai mūsų manymu suteiks galimybę  pirkime dalyvauti platesniam gamintojų ratui.</w:t>
            </w:r>
          </w:p>
        </w:tc>
      </w:tr>
      <w:tr w:rsidR="00306C88" w:rsidRPr="00217996" w14:paraId="63445D61" w14:textId="4EA6F58F" w:rsidTr="009E3E0C">
        <w:trPr>
          <w:trHeight w:val="268"/>
        </w:trPr>
        <w:tc>
          <w:tcPr>
            <w:tcW w:w="825" w:type="dxa"/>
          </w:tcPr>
          <w:p w14:paraId="16BDE9E9"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1.2</w:t>
            </w:r>
          </w:p>
        </w:tc>
        <w:tc>
          <w:tcPr>
            <w:tcW w:w="2628" w:type="dxa"/>
          </w:tcPr>
          <w:p w14:paraId="0EC350E9"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Su elektrine arba elektrine - hidrauline sistema</w:t>
            </w:r>
          </w:p>
          <w:p w14:paraId="7603B622"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aukščiui, pasvirimo kampams, pozicijoms</w:t>
            </w:r>
          </w:p>
          <w:p w14:paraId="076F3F19"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reguliuoti</w:t>
            </w:r>
          </w:p>
        </w:tc>
        <w:tc>
          <w:tcPr>
            <w:tcW w:w="3167" w:type="dxa"/>
          </w:tcPr>
          <w:p w14:paraId="51D46897"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Būtina</w:t>
            </w:r>
          </w:p>
        </w:tc>
        <w:tc>
          <w:tcPr>
            <w:tcW w:w="2878" w:type="dxa"/>
          </w:tcPr>
          <w:p w14:paraId="5CBD3FC5" w14:textId="77777777" w:rsidR="00306C88" w:rsidRPr="00217996" w:rsidRDefault="00306C88" w:rsidP="00306C88">
            <w:pPr>
              <w:rPr>
                <w:rFonts w:ascii="Times New Roman" w:hAnsi="Times New Roman" w:cs="Times New Roman"/>
                <w:b/>
              </w:rPr>
            </w:pPr>
          </w:p>
        </w:tc>
        <w:tc>
          <w:tcPr>
            <w:tcW w:w="4105" w:type="dxa"/>
          </w:tcPr>
          <w:p w14:paraId="76274F9B" w14:textId="77777777" w:rsidR="00306C88" w:rsidRPr="00217996" w:rsidRDefault="00306C88" w:rsidP="00306C88">
            <w:pPr>
              <w:rPr>
                <w:rFonts w:ascii="Times New Roman" w:hAnsi="Times New Roman" w:cs="Times New Roman"/>
                <w:b/>
              </w:rPr>
            </w:pPr>
          </w:p>
        </w:tc>
      </w:tr>
      <w:tr w:rsidR="00306C88" w:rsidRPr="00217996" w14:paraId="7912E440" w14:textId="7870D9DD" w:rsidTr="009E3E0C">
        <w:trPr>
          <w:trHeight w:val="268"/>
        </w:trPr>
        <w:tc>
          <w:tcPr>
            <w:tcW w:w="825" w:type="dxa"/>
          </w:tcPr>
          <w:p w14:paraId="50BF32E5"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1.3</w:t>
            </w:r>
          </w:p>
        </w:tc>
        <w:tc>
          <w:tcPr>
            <w:tcW w:w="2628" w:type="dxa"/>
          </w:tcPr>
          <w:p w14:paraId="5210612B"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Operacinio stalo valdymas</w:t>
            </w:r>
          </w:p>
        </w:tc>
        <w:tc>
          <w:tcPr>
            <w:tcW w:w="3167" w:type="dxa"/>
          </w:tcPr>
          <w:p w14:paraId="596C90A0"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1.Distancinio pulto pagalba</w:t>
            </w:r>
          </w:p>
          <w:p w14:paraId="34F53A72"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2.Integruoto į stalą</w:t>
            </w:r>
          </w:p>
          <w:p w14:paraId="3ECFE59B"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pagalbinio pulto pagalba</w:t>
            </w:r>
          </w:p>
        </w:tc>
        <w:tc>
          <w:tcPr>
            <w:tcW w:w="2878" w:type="dxa"/>
          </w:tcPr>
          <w:p w14:paraId="48A83C02" w14:textId="77777777" w:rsidR="00306C88" w:rsidRPr="00217996" w:rsidRDefault="00306C88" w:rsidP="00306C88">
            <w:pPr>
              <w:rPr>
                <w:rFonts w:ascii="Times New Roman" w:hAnsi="Times New Roman" w:cs="Times New Roman"/>
                <w:b/>
              </w:rPr>
            </w:pPr>
          </w:p>
        </w:tc>
        <w:tc>
          <w:tcPr>
            <w:tcW w:w="4105" w:type="dxa"/>
          </w:tcPr>
          <w:p w14:paraId="1C62FA15" w14:textId="77777777" w:rsidR="00306C88" w:rsidRPr="00217996" w:rsidRDefault="00306C88" w:rsidP="00306C88">
            <w:pPr>
              <w:rPr>
                <w:rFonts w:ascii="Times New Roman" w:hAnsi="Times New Roman" w:cs="Times New Roman"/>
                <w:b/>
              </w:rPr>
            </w:pPr>
          </w:p>
        </w:tc>
      </w:tr>
      <w:tr w:rsidR="00306C88" w:rsidRPr="00217996" w14:paraId="0C9D260F" w14:textId="4EDEA0C6" w:rsidTr="009E3E0C">
        <w:trPr>
          <w:trHeight w:val="268"/>
        </w:trPr>
        <w:tc>
          <w:tcPr>
            <w:tcW w:w="825" w:type="dxa"/>
          </w:tcPr>
          <w:p w14:paraId="64CB6F0C"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2.</w:t>
            </w:r>
          </w:p>
        </w:tc>
        <w:tc>
          <w:tcPr>
            <w:tcW w:w="2628" w:type="dxa"/>
          </w:tcPr>
          <w:p w14:paraId="6B700CAD"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Stalviršis:</w:t>
            </w:r>
          </w:p>
        </w:tc>
        <w:tc>
          <w:tcPr>
            <w:tcW w:w="3167" w:type="dxa"/>
          </w:tcPr>
          <w:p w14:paraId="44A34993" w14:textId="77777777" w:rsidR="00306C88" w:rsidRPr="007E6F86" w:rsidRDefault="00306C88" w:rsidP="00306C88">
            <w:pPr>
              <w:rPr>
                <w:rFonts w:ascii="Times New Roman" w:hAnsi="Times New Roman" w:cs="Times New Roman"/>
                <w:b/>
              </w:rPr>
            </w:pPr>
          </w:p>
        </w:tc>
        <w:tc>
          <w:tcPr>
            <w:tcW w:w="2878" w:type="dxa"/>
          </w:tcPr>
          <w:p w14:paraId="474A68A4" w14:textId="77777777" w:rsidR="00306C88" w:rsidRPr="00217996" w:rsidRDefault="00306C88" w:rsidP="00306C88">
            <w:pPr>
              <w:rPr>
                <w:rFonts w:ascii="Times New Roman" w:hAnsi="Times New Roman" w:cs="Times New Roman"/>
                <w:b/>
              </w:rPr>
            </w:pPr>
          </w:p>
        </w:tc>
        <w:tc>
          <w:tcPr>
            <w:tcW w:w="4105" w:type="dxa"/>
          </w:tcPr>
          <w:p w14:paraId="4DCABB6C" w14:textId="77777777" w:rsidR="00306C88" w:rsidRPr="00217996" w:rsidRDefault="00306C88" w:rsidP="00306C88">
            <w:pPr>
              <w:rPr>
                <w:rFonts w:ascii="Times New Roman" w:hAnsi="Times New Roman" w:cs="Times New Roman"/>
                <w:b/>
              </w:rPr>
            </w:pPr>
          </w:p>
        </w:tc>
      </w:tr>
      <w:tr w:rsidR="00306C88" w:rsidRPr="00217996" w14:paraId="5D1BE142" w14:textId="4329EB33" w:rsidTr="009E3E0C">
        <w:trPr>
          <w:trHeight w:val="268"/>
        </w:trPr>
        <w:tc>
          <w:tcPr>
            <w:tcW w:w="825" w:type="dxa"/>
          </w:tcPr>
          <w:p w14:paraId="03C9D60F"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2.1</w:t>
            </w:r>
          </w:p>
        </w:tc>
        <w:tc>
          <w:tcPr>
            <w:tcW w:w="2628" w:type="dxa"/>
          </w:tcPr>
          <w:p w14:paraId="7125B14C"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Suskirstytas dalimis:</w:t>
            </w:r>
          </w:p>
          <w:p w14:paraId="4E0FA51F"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Galvos</w:t>
            </w:r>
          </w:p>
          <w:p w14:paraId="493E817C"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Nugaros</w:t>
            </w:r>
          </w:p>
          <w:p w14:paraId="7DFA491C"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Sėdmenų</w:t>
            </w:r>
          </w:p>
          <w:p w14:paraId="05D3B9ED"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Dviejų dalių kojų sekcija</w:t>
            </w:r>
          </w:p>
        </w:tc>
        <w:tc>
          <w:tcPr>
            <w:tcW w:w="3167" w:type="dxa"/>
          </w:tcPr>
          <w:p w14:paraId="26906B3A"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Būtina</w:t>
            </w:r>
          </w:p>
        </w:tc>
        <w:tc>
          <w:tcPr>
            <w:tcW w:w="2878" w:type="dxa"/>
          </w:tcPr>
          <w:p w14:paraId="0D6E5768" w14:textId="77777777" w:rsidR="00306C88" w:rsidRPr="00217996" w:rsidRDefault="00306C88" w:rsidP="00306C88">
            <w:pPr>
              <w:rPr>
                <w:rFonts w:ascii="Times New Roman" w:hAnsi="Times New Roman" w:cs="Times New Roman"/>
                <w:b/>
              </w:rPr>
            </w:pPr>
          </w:p>
        </w:tc>
        <w:tc>
          <w:tcPr>
            <w:tcW w:w="4105" w:type="dxa"/>
          </w:tcPr>
          <w:p w14:paraId="3A30C8E9" w14:textId="77777777" w:rsidR="00306C88" w:rsidRPr="00217996" w:rsidRDefault="00306C88" w:rsidP="00306C88">
            <w:pPr>
              <w:rPr>
                <w:rFonts w:ascii="Times New Roman" w:hAnsi="Times New Roman" w:cs="Times New Roman"/>
                <w:b/>
              </w:rPr>
            </w:pPr>
          </w:p>
        </w:tc>
      </w:tr>
      <w:tr w:rsidR="00306C88" w:rsidRPr="00217996" w14:paraId="600DEC83" w14:textId="7E2B7714" w:rsidTr="009E3E0C">
        <w:trPr>
          <w:trHeight w:val="268"/>
        </w:trPr>
        <w:tc>
          <w:tcPr>
            <w:tcW w:w="825" w:type="dxa"/>
          </w:tcPr>
          <w:p w14:paraId="119D8ED3"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2.2</w:t>
            </w:r>
          </w:p>
        </w:tc>
        <w:tc>
          <w:tcPr>
            <w:tcW w:w="2628" w:type="dxa"/>
          </w:tcPr>
          <w:p w14:paraId="647CF311"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Galvinę ir kojinę sekcijas galima išmontuoti ir jų</w:t>
            </w:r>
          </w:p>
          <w:p w14:paraId="2885B8C8"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vietoje fiksuoti kitus specialios paskirties priedus</w:t>
            </w:r>
          </w:p>
        </w:tc>
        <w:tc>
          <w:tcPr>
            <w:tcW w:w="3167" w:type="dxa"/>
          </w:tcPr>
          <w:p w14:paraId="2D0E8FD3"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Būtina</w:t>
            </w:r>
          </w:p>
        </w:tc>
        <w:tc>
          <w:tcPr>
            <w:tcW w:w="2878" w:type="dxa"/>
          </w:tcPr>
          <w:p w14:paraId="22B049DA" w14:textId="77777777" w:rsidR="00306C88" w:rsidRPr="00217996" w:rsidRDefault="00306C88" w:rsidP="00306C88">
            <w:pPr>
              <w:rPr>
                <w:rFonts w:ascii="Times New Roman" w:hAnsi="Times New Roman" w:cs="Times New Roman"/>
                <w:b/>
              </w:rPr>
            </w:pPr>
          </w:p>
        </w:tc>
        <w:tc>
          <w:tcPr>
            <w:tcW w:w="4105" w:type="dxa"/>
          </w:tcPr>
          <w:p w14:paraId="64842EC7" w14:textId="77777777" w:rsidR="00306C88" w:rsidRPr="00217996" w:rsidRDefault="00306C88" w:rsidP="00306C88">
            <w:pPr>
              <w:rPr>
                <w:rFonts w:ascii="Times New Roman" w:hAnsi="Times New Roman" w:cs="Times New Roman"/>
                <w:b/>
              </w:rPr>
            </w:pPr>
          </w:p>
        </w:tc>
      </w:tr>
      <w:tr w:rsidR="00306C88" w:rsidRPr="00217996" w14:paraId="6A169644" w14:textId="571DAA34" w:rsidTr="009E3E0C">
        <w:trPr>
          <w:trHeight w:val="268"/>
        </w:trPr>
        <w:tc>
          <w:tcPr>
            <w:tcW w:w="825" w:type="dxa"/>
          </w:tcPr>
          <w:p w14:paraId="11373FE6"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2.3</w:t>
            </w:r>
          </w:p>
        </w:tc>
        <w:tc>
          <w:tcPr>
            <w:tcW w:w="2628" w:type="dxa"/>
          </w:tcPr>
          <w:p w14:paraId="0F9B1A06"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Stalviršis visame ilgyje pralaidus rentgeno</w:t>
            </w:r>
          </w:p>
          <w:p w14:paraId="4C4205E3"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spinduliams</w:t>
            </w:r>
          </w:p>
        </w:tc>
        <w:tc>
          <w:tcPr>
            <w:tcW w:w="3167" w:type="dxa"/>
          </w:tcPr>
          <w:p w14:paraId="1BE8A7AA"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Būtina</w:t>
            </w:r>
          </w:p>
        </w:tc>
        <w:tc>
          <w:tcPr>
            <w:tcW w:w="2878" w:type="dxa"/>
          </w:tcPr>
          <w:p w14:paraId="4774E233" w14:textId="77777777" w:rsidR="00306C88" w:rsidRPr="00217996" w:rsidRDefault="00306C88" w:rsidP="00306C88">
            <w:pPr>
              <w:rPr>
                <w:rFonts w:ascii="Times New Roman" w:hAnsi="Times New Roman" w:cs="Times New Roman"/>
                <w:b/>
              </w:rPr>
            </w:pPr>
          </w:p>
        </w:tc>
        <w:tc>
          <w:tcPr>
            <w:tcW w:w="4105" w:type="dxa"/>
          </w:tcPr>
          <w:p w14:paraId="2817654F" w14:textId="77777777" w:rsidR="00306C88" w:rsidRPr="00217996" w:rsidRDefault="00306C88" w:rsidP="00306C88">
            <w:pPr>
              <w:rPr>
                <w:rFonts w:ascii="Times New Roman" w:hAnsi="Times New Roman" w:cs="Times New Roman"/>
                <w:b/>
              </w:rPr>
            </w:pPr>
          </w:p>
        </w:tc>
      </w:tr>
      <w:tr w:rsidR="00306C88" w:rsidRPr="00217996" w14:paraId="1D27248A" w14:textId="185B6167" w:rsidTr="009E3E0C">
        <w:trPr>
          <w:trHeight w:val="268"/>
        </w:trPr>
        <w:tc>
          <w:tcPr>
            <w:tcW w:w="825" w:type="dxa"/>
          </w:tcPr>
          <w:p w14:paraId="7F8FA370"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2.4</w:t>
            </w:r>
          </w:p>
        </w:tc>
        <w:tc>
          <w:tcPr>
            <w:tcW w:w="2628" w:type="dxa"/>
          </w:tcPr>
          <w:p w14:paraId="447DFFBD"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Prie stalviršio kraštų primontuotas europinio tipo bėgelis papildomiems prietaisams tvirtinti</w:t>
            </w:r>
          </w:p>
        </w:tc>
        <w:tc>
          <w:tcPr>
            <w:tcW w:w="3167" w:type="dxa"/>
          </w:tcPr>
          <w:p w14:paraId="30C8DFD6"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Būtina</w:t>
            </w:r>
          </w:p>
        </w:tc>
        <w:tc>
          <w:tcPr>
            <w:tcW w:w="2878" w:type="dxa"/>
          </w:tcPr>
          <w:p w14:paraId="253FD6FB" w14:textId="77777777" w:rsidR="00306C88" w:rsidRPr="00217996" w:rsidRDefault="00306C88" w:rsidP="00306C88">
            <w:pPr>
              <w:rPr>
                <w:rFonts w:ascii="Times New Roman" w:hAnsi="Times New Roman" w:cs="Times New Roman"/>
                <w:b/>
              </w:rPr>
            </w:pPr>
          </w:p>
        </w:tc>
        <w:tc>
          <w:tcPr>
            <w:tcW w:w="4105" w:type="dxa"/>
          </w:tcPr>
          <w:p w14:paraId="04B46E5C" w14:textId="77777777" w:rsidR="00306C88" w:rsidRPr="00217996" w:rsidRDefault="00306C88" w:rsidP="00306C88">
            <w:pPr>
              <w:rPr>
                <w:rFonts w:ascii="Times New Roman" w:hAnsi="Times New Roman" w:cs="Times New Roman"/>
                <w:b/>
              </w:rPr>
            </w:pPr>
          </w:p>
        </w:tc>
      </w:tr>
      <w:tr w:rsidR="00306C88" w:rsidRPr="00217996" w14:paraId="2C75F049" w14:textId="1AE57A36" w:rsidTr="009E3E0C">
        <w:trPr>
          <w:trHeight w:val="268"/>
        </w:trPr>
        <w:tc>
          <w:tcPr>
            <w:tcW w:w="825" w:type="dxa"/>
          </w:tcPr>
          <w:p w14:paraId="01B1954F"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2.5</w:t>
            </w:r>
          </w:p>
        </w:tc>
        <w:tc>
          <w:tcPr>
            <w:tcW w:w="2628" w:type="dxa"/>
          </w:tcPr>
          <w:p w14:paraId="14B99CA4"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Gabaritiniai matmenys</w:t>
            </w:r>
          </w:p>
        </w:tc>
        <w:tc>
          <w:tcPr>
            <w:tcW w:w="3167" w:type="dxa"/>
          </w:tcPr>
          <w:p w14:paraId="2FBB081D"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Ilgis ≥ 2050 mm,</w:t>
            </w:r>
          </w:p>
          <w:p w14:paraId="3533046C"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plotis ≥ 570 mm</w:t>
            </w:r>
          </w:p>
        </w:tc>
        <w:tc>
          <w:tcPr>
            <w:tcW w:w="2878" w:type="dxa"/>
          </w:tcPr>
          <w:p w14:paraId="013D6C72" w14:textId="77777777" w:rsidR="00306C88" w:rsidRPr="00217996" w:rsidRDefault="00306C88" w:rsidP="00306C88">
            <w:pPr>
              <w:rPr>
                <w:rFonts w:ascii="Times New Roman" w:hAnsi="Times New Roman" w:cs="Times New Roman"/>
                <w:b/>
              </w:rPr>
            </w:pPr>
          </w:p>
        </w:tc>
        <w:tc>
          <w:tcPr>
            <w:tcW w:w="4105" w:type="dxa"/>
          </w:tcPr>
          <w:p w14:paraId="708E19DE" w14:textId="77777777" w:rsidR="00306C88" w:rsidRPr="00217996" w:rsidRDefault="00306C88" w:rsidP="00306C88">
            <w:pPr>
              <w:rPr>
                <w:rFonts w:ascii="Times New Roman" w:hAnsi="Times New Roman" w:cs="Times New Roman"/>
                <w:b/>
              </w:rPr>
            </w:pPr>
          </w:p>
        </w:tc>
      </w:tr>
      <w:tr w:rsidR="00306C88" w:rsidRPr="00217996" w14:paraId="2672EEFE" w14:textId="1CA7F439" w:rsidTr="009E3E0C">
        <w:trPr>
          <w:trHeight w:val="268"/>
        </w:trPr>
        <w:tc>
          <w:tcPr>
            <w:tcW w:w="825" w:type="dxa"/>
          </w:tcPr>
          <w:p w14:paraId="438FF411"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3.</w:t>
            </w:r>
          </w:p>
        </w:tc>
        <w:tc>
          <w:tcPr>
            <w:tcW w:w="2628" w:type="dxa"/>
          </w:tcPr>
          <w:p w14:paraId="04930376"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Čiužinys:</w:t>
            </w:r>
          </w:p>
        </w:tc>
        <w:tc>
          <w:tcPr>
            <w:tcW w:w="3167" w:type="dxa"/>
          </w:tcPr>
          <w:p w14:paraId="16F88868" w14:textId="77777777" w:rsidR="00306C88" w:rsidRPr="007E6F86" w:rsidRDefault="00306C88" w:rsidP="00306C88">
            <w:pPr>
              <w:rPr>
                <w:rFonts w:ascii="Times New Roman" w:hAnsi="Times New Roman" w:cs="Times New Roman"/>
                <w:b/>
              </w:rPr>
            </w:pPr>
          </w:p>
        </w:tc>
        <w:tc>
          <w:tcPr>
            <w:tcW w:w="2878" w:type="dxa"/>
          </w:tcPr>
          <w:p w14:paraId="5795BCA5" w14:textId="77777777" w:rsidR="00306C88" w:rsidRPr="00217996" w:rsidRDefault="00306C88" w:rsidP="00306C88">
            <w:pPr>
              <w:rPr>
                <w:rFonts w:ascii="Times New Roman" w:hAnsi="Times New Roman" w:cs="Times New Roman"/>
                <w:b/>
              </w:rPr>
            </w:pPr>
          </w:p>
        </w:tc>
        <w:tc>
          <w:tcPr>
            <w:tcW w:w="4105" w:type="dxa"/>
          </w:tcPr>
          <w:p w14:paraId="7250F450" w14:textId="77777777" w:rsidR="00306C88" w:rsidRPr="00217996" w:rsidRDefault="00306C88" w:rsidP="00306C88">
            <w:pPr>
              <w:rPr>
                <w:rFonts w:ascii="Times New Roman" w:hAnsi="Times New Roman" w:cs="Times New Roman"/>
                <w:b/>
              </w:rPr>
            </w:pPr>
          </w:p>
        </w:tc>
      </w:tr>
      <w:tr w:rsidR="00306C88" w:rsidRPr="00217996" w14:paraId="1D130F2C" w14:textId="01572F97" w:rsidTr="009E3E0C">
        <w:trPr>
          <w:trHeight w:val="268"/>
        </w:trPr>
        <w:tc>
          <w:tcPr>
            <w:tcW w:w="825" w:type="dxa"/>
          </w:tcPr>
          <w:p w14:paraId="22475314"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3.1</w:t>
            </w:r>
          </w:p>
        </w:tc>
        <w:tc>
          <w:tcPr>
            <w:tcW w:w="2628" w:type="dxa"/>
          </w:tcPr>
          <w:p w14:paraId="254AE0B6"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Pralaidus rentgeno spinduliams</w:t>
            </w:r>
          </w:p>
        </w:tc>
        <w:tc>
          <w:tcPr>
            <w:tcW w:w="3167" w:type="dxa"/>
          </w:tcPr>
          <w:p w14:paraId="449B73AB"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Būtina</w:t>
            </w:r>
          </w:p>
        </w:tc>
        <w:tc>
          <w:tcPr>
            <w:tcW w:w="2878" w:type="dxa"/>
          </w:tcPr>
          <w:p w14:paraId="1AB140E3" w14:textId="77777777" w:rsidR="00306C88" w:rsidRPr="00217996" w:rsidRDefault="00306C88" w:rsidP="00306C88">
            <w:pPr>
              <w:rPr>
                <w:rFonts w:ascii="Times New Roman" w:hAnsi="Times New Roman" w:cs="Times New Roman"/>
                <w:b/>
              </w:rPr>
            </w:pPr>
          </w:p>
        </w:tc>
        <w:tc>
          <w:tcPr>
            <w:tcW w:w="4105" w:type="dxa"/>
          </w:tcPr>
          <w:p w14:paraId="08C9775F" w14:textId="77777777" w:rsidR="00306C88" w:rsidRPr="00217996" w:rsidRDefault="00306C88" w:rsidP="00306C88">
            <w:pPr>
              <w:rPr>
                <w:rFonts w:ascii="Times New Roman" w:hAnsi="Times New Roman" w:cs="Times New Roman"/>
                <w:b/>
              </w:rPr>
            </w:pPr>
          </w:p>
        </w:tc>
      </w:tr>
      <w:tr w:rsidR="00306C88" w:rsidRPr="00217996" w14:paraId="06E9EA02" w14:textId="4569EFCD" w:rsidTr="009E3E0C">
        <w:trPr>
          <w:trHeight w:val="268"/>
        </w:trPr>
        <w:tc>
          <w:tcPr>
            <w:tcW w:w="825" w:type="dxa"/>
          </w:tcPr>
          <w:p w14:paraId="7F39C221"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3.2</w:t>
            </w:r>
          </w:p>
        </w:tc>
        <w:tc>
          <w:tcPr>
            <w:tcW w:w="2628" w:type="dxa"/>
          </w:tcPr>
          <w:p w14:paraId="65D96033"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 xml:space="preserve">Fiksuotas prie stalviršio konstrukcijos </w:t>
            </w:r>
          </w:p>
        </w:tc>
        <w:tc>
          <w:tcPr>
            <w:tcW w:w="3167" w:type="dxa"/>
          </w:tcPr>
          <w:p w14:paraId="5F4C7A3D"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Būtina</w:t>
            </w:r>
          </w:p>
        </w:tc>
        <w:tc>
          <w:tcPr>
            <w:tcW w:w="2878" w:type="dxa"/>
          </w:tcPr>
          <w:p w14:paraId="13FA5DB7" w14:textId="77777777" w:rsidR="00306C88" w:rsidRPr="00217996" w:rsidRDefault="00306C88" w:rsidP="00306C88">
            <w:pPr>
              <w:rPr>
                <w:rFonts w:ascii="Times New Roman" w:hAnsi="Times New Roman" w:cs="Times New Roman"/>
                <w:b/>
              </w:rPr>
            </w:pPr>
          </w:p>
        </w:tc>
        <w:tc>
          <w:tcPr>
            <w:tcW w:w="4105" w:type="dxa"/>
          </w:tcPr>
          <w:p w14:paraId="0C21653E" w14:textId="77777777" w:rsidR="00306C88" w:rsidRPr="00217996" w:rsidRDefault="00306C88" w:rsidP="00306C88">
            <w:pPr>
              <w:rPr>
                <w:rFonts w:ascii="Times New Roman" w:hAnsi="Times New Roman" w:cs="Times New Roman"/>
                <w:b/>
              </w:rPr>
            </w:pPr>
          </w:p>
        </w:tc>
      </w:tr>
      <w:tr w:rsidR="00306C88" w:rsidRPr="00217996" w14:paraId="0C1A3484" w14:textId="679E65F5" w:rsidTr="009E3E0C">
        <w:trPr>
          <w:trHeight w:val="268"/>
        </w:trPr>
        <w:tc>
          <w:tcPr>
            <w:tcW w:w="825" w:type="dxa"/>
          </w:tcPr>
          <w:p w14:paraId="56C30EDD"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3.3</w:t>
            </w:r>
          </w:p>
        </w:tc>
        <w:tc>
          <w:tcPr>
            <w:tcW w:w="2628" w:type="dxa"/>
          </w:tcPr>
          <w:p w14:paraId="141E20B6"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Atsparus dezinfekcinėms medžiagoms</w:t>
            </w:r>
          </w:p>
        </w:tc>
        <w:tc>
          <w:tcPr>
            <w:tcW w:w="3167" w:type="dxa"/>
          </w:tcPr>
          <w:p w14:paraId="62D99339"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Būtina</w:t>
            </w:r>
          </w:p>
        </w:tc>
        <w:tc>
          <w:tcPr>
            <w:tcW w:w="2878" w:type="dxa"/>
          </w:tcPr>
          <w:p w14:paraId="4FF1D8E2" w14:textId="77777777" w:rsidR="00306C88" w:rsidRPr="00217996" w:rsidRDefault="00306C88" w:rsidP="00306C88">
            <w:pPr>
              <w:rPr>
                <w:rFonts w:ascii="Times New Roman" w:hAnsi="Times New Roman" w:cs="Times New Roman"/>
                <w:b/>
              </w:rPr>
            </w:pPr>
          </w:p>
        </w:tc>
        <w:tc>
          <w:tcPr>
            <w:tcW w:w="4105" w:type="dxa"/>
          </w:tcPr>
          <w:p w14:paraId="42BA5DA4" w14:textId="77777777" w:rsidR="00306C88" w:rsidRPr="00217996" w:rsidRDefault="00306C88" w:rsidP="00306C88">
            <w:pPr>
              <w:rPr>
                <w:rFonts w:ascii="Times New Roman" w:hAnsi="Times New Roman" w:cs="Times New Roman"/>
                <w:b/>
              </w:rPr>
            </w:pPr>
          </w:p>
        </w:tc>
      </w:tr>
      <w:tr w:rsidR="00306C88" w:rsidRPr="00217996" w14:paraId="53FE2448" w14:textId="53E1800C" w:rsidTr="009E3E0C">
        <w:trPr>
          <w:trHeight w:val="268"/>
        </w:trPr>
        <w:tc>
          <w:tcPr>
            <w:tcW w:w="825" w:type="dxa"/>
          </w:tcPr>
          <w:p w14:paraId="645D5A55"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w:t>
            </w:r>
          </w:p>
        </w:tc>
        <w:tc>
          <w:tcPr>
            <w:tcW w:w="2628" w:type="dxa"/>
          </w:tcPr>
          <w:p w14:paraId="6C5F596D"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Stalviršio padėties reguliavimas:</w:t>
            </w:r>
          </w:p>
        </w:tc>
        <w:tc>
          <w:tcPr>
            <w:tcW w:w="3167" w:type="dxa"/>
          </w:tcPr>
          <w:p w14:paraId="20F68FAE" w14:textId="77777777" w:rsidR="00306C88" w:rsidRPr="007E6F86" w:rsidRDefault="00306C88" w:rsidP="00306C88">
            <w:pPr>
              <w:rPr>
                <w:rFonts w:ascii="Times New Roman" w:hAnsi="Times New Roman" w:cs="Times New Roman"/>
                <w:b/>
              </w:rPr>
            </w:pPr>
          </w:p>
        </w:tc>
        <w:tc>
          <w:tcPr>
            <w:tcW w:w="2878" w:type="dxa"/>
          </w:tcPr>
          <w:p w14:paraId="2DF2BB09" w14:textId="77777777" w:rsidR="00306C88" w:rsidRPr="00217996" w:rsidRDefault="00306C88" w:rsidP="00306C88">
            <w:pPr>
              <w:rPr>
                <w:rFonts w:ascii="Times New Roman" w:hAnsi="Times New Roman" w:cs="Times New Roman"/>
                <w:b/>
              </w:rPr>
            </w:pPr>
          </w:p>
        </w:tc>
        <w:tc>
          <w:tcPr>
            <w:tcW w:w="4105" w:type="dxa"/>
          </w:tcPr>
          <w:p w14:paraId="0CFA2CF2" w14:textId="77777777" w:rsidR="00306C88" w:rsidRPr="00217996" w:rsidRDefault="00306C88" w:rsidP="00306C88">
            <w:pPr>
              <w:rPr>
                <w:rFonts w:ascii="Times New Roman" w:hAnsi="Times New Roman" w:cs="Times New Roman"/>
                <w:b/>
              </w:rPr>
            </w:pPr>
          </w:p>
        </w:tc>
      </w:tr>
      <w:tr w:rsidR="00306C88" w:rsidRPr="00217996" w14:paraId="3F4BAD37" w14:textId="0DC504EC" w:rsidTr="009E3E0C">
        <w:trPr>
          <w:trHeight w:val="268"/>
        </w:trPr>
        <w:tc>
          <w:tcPr>
            <w:tcW w:w="825" w:type="dxa"/>
          </w:tcPr>
          <w:p w14:paraId="57C2BA18"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4.1</w:t>
            </w:r>
          </w:p>
        </w:tc>
        <w:tc>
          <w:tcPr>
            <w:tcW w:w="2628" w:type="dxa"/>
          </w:tcPr>
          <w:p w14:paraId="6469FFAF"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Trendelenburgo padėtis</w:t>
            </w:r>
          </w:p>
        </w:tc>
        <w:tc>
          <w:tcPr>
            <w:tcW w:w="3167" w:type="dxa"/>
          </w:tcPr>
          <w:p w14:paraId="5182DC07"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 30°</w:t>
            </w:r>
          </w:p>
        </w:tc>
        <w:tc>
          <w:tcPr>
            <w:tcW w:w="2878" w:type="dxa"/>
          </w:tcPr>
          <w:p w14:paraId="243FD143" w14:textId="77777777" w:rsidR="00306C88" w:rsidRPr="00217996" w:rsidRDefault="00306C88" w:rsidP="00306C88">
            <w:pPr>
              <w:rPr>
                <w:rFonts w:ascii="Times New Roman" w:hAnsi="Times New Roman" w:cs="Times New Roman"/>
                <w:b/>
              </w:rPr>
            </w:pPr>
          </w:p>
        </w:tc>
        <w:tc>
          <w:tcPr>
            <w:tcW w:w="4105" w:type="dxa"/>
          </w:tcPr>
          <w:p w14:paraId="5A5A9A7D" w14:textId="77777777" w:rsidR="00306C88" w:rsidRPr="00217996" w:rsidRDefault="00306C88" w:rsidP="00306C88">
            <w:pPr>
              <w:rPr>
                <w:rFonts w:ascii="Times New Roman" w:hAnsi="Times New Roman" w:cs="Times New Roman"/>
                <w:b/>
              </w:rPr>
            </w:pPr>
          </w:p>
        </w:tc>
      </w:tr>
      <w:tr w:rsidR="00306C88" w:rsidRPr="00217996" w14:paraId="3FB0F180" w14:textId="4E2EFF3D" w:rsidTr="009E3E0C">
        <w:trPr>
          <w:trHeight w:val="268"/>
        </w:trPr>
        <w:tc>
          <w:tcPr>
            <w:tcW w:w="825" w:type="dxa"/>
          </w:tcPr>
          <w:p w14:paraId="5540E175"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4.2</w:t>
            </w:r>
          </w:p>
        </w:tc>
        <w:tc>
          <w:tcPr>
            <w:tcW w:w="2628" w:type="dxa"/>
          </w:tcPr>
          <w:p w14:paraId="35163479"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Anti-trendelenburgo padėtis</w:t>
            </w:r>
          </w:p>
        </w:tc>
        <w:tc>
          <w:tcPr>
            <w:tcW w:w="3167" w:type="dxa"/>
          </w:tcPr>
          <w:p w14:paraId="2FE7E02C"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 30°</w:t>
            </w:r>
          </w:p>
        </w:tc>
        <w:tc>
          <w:tcPr>
            <w:tcW w:w="2878" w:type="dxa"/>
          </w:tcPr>
          <w:p w14:paraId="6D8FC622" w14:textId="77777777" w:rsidR="00306C88" w:rsidRPr="00217996" w:rsidRDefault="00306C88" w:rsidP="00306C88">
            <w:pPr>
              <w:rPr>
                <w:rFonts w:ascii="Times New Roman" w:hAnsi="Times New Roman" w:cs="Times New Roman"/>
                <w:b/>
              </w:rPr>
            </w:pPr>
          </w:p>
        </w:tc>
        <w:tc>
          <w:tcPr>
            <w:tcW w:w="4105" w:type="dxa"/>
          </w:tcPr>
          <w:p w14:paraId="7C02B693" w14:textId="77777777" w:rsidR="00306C88" w:rsidRPr="00217996" w:rsidRDefault="00306C88" w:rsidP="00306C88">
            <w:pPr>
              <w:rPr>
                <w:rFonts w:ascii="Times New Roman" w:hAnsi="Times New Roman" w:cs="Times New Roman"/>
                <w:b/>
              </w:rPr>
            </w:pPr>
          </w:p>
        </w:tc>
      </w:tr>
      <w:tr w:rsidR="00306C88" w:rsidRPr="00217996" w14:paraId="700804CA" w14:textId="38E25ABD" w:rsidTr="009E3E0C">
        <w:trPr>
          <w:trHeight w:val="268"/>
        </w:trPr>
        <w:tc>
          <w:tcPr>
            <w:tcW w:w="825" w:type="dxa"/>
          </w:tcPr>
          <w:p w14:paraId="022D8BC1"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4.3</w:t>
            </w:r>
          </w:p>
        </w:tc>
        <w:tc>
          <w:tcPr>
            <w:tcW w:w="2628" w:type="dxa"/>
          </w:tcPr>
          <w:p w14:paraId="28570CD5"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Lateralinė pozicija</w:t>
            </w:r>
          </w:p>
        </w:tc>
        <w:tc>
          <w:tcPr>
            <w:tcW w:w="3167" w:type="dxa"/>
          </w:tcPr>
          <w:p w14:paraId="2E94172E"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 ± 20°</w:t>
            </w:r>
          </w:p>
        </w:tc>
        <w:tc>
          <w:tcPr>
            <w:tcW w:w="2878" w:type="dxa"/>
          </w:tcPr>
          <w:p w14:paraId="024A1B5A" w14:textId="77777777" w:rsidR="00306C88" w:rsidRPr="00217996" w:rsidRDefault="00306C88" w:rsidP="00306C88">
            <w:pPr>
              <w:rPr>
                <w:rFonts w:ascii="Times New Roman" w:hAnsi="Times New Roman" w:cs="Times New Roman"/>
                <w:b/>
              </w:rPr>
            </w:pPr>
          </w:p>
        </w:tc>
        <w:tc>
          <w:tcPr>
            <w:tcW w:w="4105" w:type="dxa"/>
          </w:tcPr>
          <w:p w14:paraId="5EBFDDC0" w14:textId="77777777" w:rsidR="00306C88" w:rsidRPr="00217996" w:rsidRDefault="00306C88" w:rsidP="00306C88">
            <w:pPr>
              <w:rPr>
                <w:rFonts w:ascii="Times New Roman" w:hAnsi="Times New Roman" w:cs="Times New Roman"/>
                <w:b/>
              </w:rPr>
            </w:pPr>
          </w:p>
        </w:tc>
      </w:tr>
      <w:tr w:rsidR="00306C88" w:rsidRPr="00217996" w14:paraId="28CFB2DD" w14:textId="58457213" w:rsidTr="009E3E0C">
        <w:trPr>
          <w:trHeight w:val="268"/>
        </w:trPr>
        <w:tc>
          <w:tcPr>
            <w:tcW w:w="825" w:type="dxa"/>
          </w:tcPr>
          <w:p w14:paraId="7EACA2F5"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4.4</w:t>
            </w:r>
          </w:p>
        </w:tc>
        <w:tc>
          <w:tcPr>
            <w:tcW w:w="2628" w:type="dxa"/>
          </w:tcPr>
          <w:p w14:paraId="3FF47F39"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Stalviršio aukščio reguliavimas</w:t>
            </w:r>
          </w:p>
        </w:tc>
        <w:tc>
          <w:tcPr>
            <w:tcW w:w="3167" w:type="dxa"/>
          </w:tcPr>
          <w:p w14:paraId="21C18F0B"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 (700 -1050) mm</w:t>
            </w:r>
          </w:p>
        </w:tc>
        <w:tc>
          <w:tcPr>
            <w:tcW w:w="2878" w:type="dxa"/>
          </w:tcPr>
          <w:p w14:paraId="19994A9A" w14:textId="77777777" w:rsidR="00306C88" w:rsidRPr="00217996" w:rsidRDefault="00306C88" w:rsidP="00306C88">
            <w:pPr>
              <w:rPr>
                <w:rFonts w:ascii="Times New Roman" w:hAnsi="Times New Roman" w:cs="Times New Roman"/>
                <w:b/>
              </w:rPr>
            </w:pPr>
          </w:p>
        </w:tc>
        <w:tc>
          <w:tcPr>
            <w:tcW w:w="4105" w:type="dxa"/>
          </w:tcPr>
          <w:p w14:paraId="7B362282" w14:textId="77777777" w:rsidR="00306C88" w:rsidRPr="00217996" w:rsidRDefault="00306C88" w:rsidP="00306C88">
            <w:pPr>
              <w:rPr>
                <w:rFonts w:ascii="Times New Roman" w:hAnsi="Times New Roman" w:cs="Times New Roman"/>
                <w:b/>
              </w:rPr>
            </w:pPr>
          </w:p>
        </w:tc>
      </w:tr>
      <w:tr w:rsidR="00306C88" w:rsidRPr="00217996" w14:paraId="5BC9CBF1" w14:textId="1B413ACC" w:rsidTr="009E3E0C">
        <w:trPr>
          <w:trHeight w:val="268"/>
        </w:trPr>
        <w:tc>
          <w:tcPr>
            <w:tcW w:w="825" w:type="dxa"/>
          </w:tcPr>
          <w:p w14:paraId="430D959C"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4.5</w:t>
            </w:r>
          </w:p>
        </w:tc>
        <w:tc>
          <w:tcPr>
            <w:tcW w:w="2628" w:type="dxa"/>
          </w:tcPr>
          <w:p w14:paraId="7B316CE4"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Motorizuotas nugarinės sekcijos reguliavimas</w:t>
            </w:r>
          </w:p>
        </w:tc>
        <w:tc>
          <w:tcPr>
            <w:tcW w:w="3167" w:type="dxa"/>
          </w:tcPr>
          <w:p w14:paraId="322B6442"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 (-30 - +80) °</w:t>
            </w:r>
          </w:p>
        </w:tc>
        <w:tc>
          <w:tcPr>
            <w:tcW w:w="2878" w:type="dxa"/>
          </w:tcPr>
          <w:p w14:paraId="665AE99D" w14:textId="77777777" w:rsidR="00306C88" w:rsidRDefault="00306C88" w:rsidP="00306C88">
            <w:pPr>
              <w:rPr>
                <w:rFonts w:ascii="Times New Roman" w:hAnsi="Times New Roman" w:cs="Times New Roman"/>
              </w:rPr>
            </w:pPr>
            <w:r>
              <w:rPr>
                <w:rFonts w:ascii="Times New Roman" w:hAnsi="Times New Roman" w:cs="Times New Roman"/>
              </w:rPr>
              <w:t>Siekiant neriboti konkurencijos ir suteikti galimybę dalyvauti didesniam dalyvių skaičiui, prašome koreguoti taip:</w:t>
            </w:r>
          </w:p>
          <w:p w14:paraId="45B21483" w14:textId="48C1141C" w:rsidR="00306C88" w:rsidRPr="00217996" w:rsidRDefault="00306C88" w:rsidP="00306C88">
            <w:pPr>
              <w:rPr>
                <w:rFonts w:ascii="Times New Roman" w:hAnsi="Times New Roman" w:cs="Times New Roman"/>
                <w:b/>
              </w:rPr>
            </w:pPr>
            <w:r w:rsidRPr="007E6F86">
              <w:rPr>
                <w:rFonts w:ascii="Times New Roman" w:hAnsi="Times New Roman" w:cs="Times New Roman"/>
              </w:rPr>
              <w:t>≥ (-30 - +</w:t>
            </w:r>
            <w:r>
              <w:rPr>
                <w:rFonts w:ascii="Times New Roman" w:hAnsi="Times New Roman" w:cs="Times New Roman"/>
              </w:rPr>
              <w:t>7</w:t>
            </w:r>
            <w:r w:rsidRPr="007E6F86">
              <w:rPr>
                <w:rFonts w:ascii="Times New Roman" w:hAnsi="Times New Roman" w:cs="Times New Roman"/>
              </w:rPr>
              <w:t>0) °</w:t>
            </w:r>
          </w:p>
        </w:tc>
        <w:tc>
          <w:tcPr>
            <w:tcW w:w="4105" w:type="dxa"/>
          </w:tcPr>
          <w:p w14:paraId="6DF7E63E"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 xml:space="preserve">Siūlome patikslinti  </w:t>
            </w:r>
          </w:p>
          <w:p w14:paraId="5A48B7C2"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4.5.punktą sekančiai:</w:t>
            </w:r>
          </w:p>
          <w:p w14:paraId="32BE6239" w14:textId="77777777" w:rsidR="00306C88" w:rsidRPr="007F1D9E" w:rsidRDefault="00306C88" w:rsidP="00306C88">
            <w:pPr>
              <w:rPr>
                <w:rFonts w:ascii="Times New Roman" w:hAnsi="Times New Roman" w:cs="Times New Roman"/>
                <w:color w:val="FF0000"/>
              </w:rPr>
            </w:pPr>
          </w:p>
          <w:p w14:paraId="4CCAE8E4"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Motorizuotas nugarinės sekcijos reguliavimas</w:t>
            </w:r>
          </w:p>
          <w:p w14:paraId="1F5557E9"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 (-30 - +75) °</w:t>
            </w:r>
          </w:p>
          <w:p w14:paraId="281A3A65" w14:textId="77777777" w:rsidR="00306C88" w:rsidRPr="007F1D9E" w:rsidRDefault="00306C88" w:rsidP="00306C88">
            <w:pPr>
              <w:rPr>
                <w:rFonts w:ascii="Times New Roman" w:hAnsi="Times New Roman" w:cs="Times New Roman"/>
                <w:color w:val="FF0000"/>
              </w:rPr>
            </w:pPr>
          </w:p>
          <w:p w14:paraId="113F09BD" w14:textId="77777777" w:rsidR="00306C88" w:rsidRPr="007F1D9E" w:rsidRDefault="00306C88" w:rsidP="00306C88">
            <w:pPr>
              <w:rPr>
                <w:rStyle w:val="BodytextExact"/>
                <w:rFonts w:eastAsiaTheme="minorHAnsi"/>
                <w:color w:val="FF0000"/>
                <w:lang w:eastAsia="lt-LT"/>
              </w:rPr>
            </w:pPr>
            <w:r w:rsidRPr="007F1D9E">
              <w:rPr>
                <w:rFonts w:ascii="Times New Roman" w:eastAsia="Times New Roman" w:hAnsi="Times New Roman" w:cs="Times New Roman"/>
                <w:color w:val="FF0000"/>
              </w:rPr>
              <w:t>Manome, kad pasiūlytas segmento reguliavimo ribos patikslinimas  minimaliu  rodiklio dydžiu (</w:t>
            </w:r>
            <w:r w:rsidRPr="007F1D9E">
              <w:rPr>
                <w:rStyle w:val="BodytextExact"/>
                <w:rFonts w:eastAsiaTheme="minorHAnsi"/>
                <w:color w:val="FF0000"/>
                <w:lang w:eastAsia="lt-LT"/>
              </w:rPr>
              <w:t>5°</w:t>
            </w:r>
            <w:r w:rsidRPr="007F1D9E">
              <w:rPr>
                <w:rFonts w:ascii="Times New Roman" w:eastAsia="Times New Roman" w:hAnsi="Times New Roman" w:cs="Times New Roman"/>
                <w:color w:val="FF0000"/>
              </w:rPr>
              <w:t>) nesudarys sunkumų operacijos metu norimų  funkcijų atlikimui, nes daugelis gamintojų siūlo standartinį šio segmento reguliavimo intervalą – 4</w:t>
            </w:r>
            <w:r w:rsidRPr="00306C88">
              <w:rPr>
                <w:rFonts w:ascii="Times New Roman" w:eastAsia="Times New Roman" w:hAnsi="Times New Roman" w:cs="Times New Roman"/>
                <w:color w:val="FF0000"/>
              </w:rPr>
              <w:t>5</w:t>
            </w:r>
            <w:r w:rsidRPr="007F1D9E">
              <w:rPr>
                <w:rStyle w:val="BodytextExact"/>
                <w:rFonts w:eastAsiaTheme="minorHAnsi"/>
                <w:color w:val="FF0000"/>
                <w:lang w:eastAsia="lt-LT"/>
              </w:rPr>
              <w:t>°.</w:t>
            </w:r>
          </w:p>
          <w:p w14:paraId="3A65515B" w14:textId="77777777" w:rsidR="00306C88" w:rsidRPr="007F1D9E" w:rsidRDefault="00306C88" w:rsidP="00306C88">
            <w:pPr>
              <w:rPr>
                <w:rFonts w:ascii="Times New Roman" w:hAnsi="Times New Roman" w:cs="Times New Roman"/>
                <w:color w:val="FF0000"/>
                <w:spacing w:val="4"/>
              </w:rPr>
            </w:pPr>
            <w:r w:rsidRPr="007F1D9E">
              <w:rPr>
                <w:rFonts w:ascii="Times New Roman" w:hAnsi="Times New Roman" w:cs="Times New Roman"/>
                <w:color w:val="FF0000"/>
                <w:spacing w:val="4"/>
              </w:rPr>
              <w:t xml:space="preserve">Suprantame, kad  nugaros segmento reguliavimas yra labai svarbus operuojant pacientą sėdimoje padėtyje. Pakeitus parametro reikalavimą minimaliai tikrai nepablogėtų operacinio stalo funkcionalumas. </w:t>
            </w:r>
            <w:r w:rsidRPr="007F1D9E">
              <w:rPr>
                <w:rStyle w:val="BodytextExact"/>
                <w:rFonts w:eastAsiaTheme="minorHAnsi"/>
                <w:color w:val="FF0000"/>
              </w:rPr>
              <w:t xml:space="preserve"> </w:t>
            </w:r>
          </w:p>
          <w:p w14:paraId="5BEEE4A7" w14:textId="77777777" w:rsidR="00306C88" w:rsidRPr="007F1D9E" w:rsidRDefault="00306C88" w:rsidP="00306C88">
            <w:pPr>
              <w:rPr>
                <w:rFonts w:ascii="Times New Roman" w:eastAsia="Times New Roman" w:hAnsi="Times New Roman" w:cs="Times New Roman"/>
                <w:color w:val="FF0000"/>
              </w:rPr>
            </w:pPr>
            <w:r w:rsidRPr="007F1D9E">
              <w:rPr>
                <w:rFonts w:ascii="Times New Roman" w:eastAsia="Times New Roman" w:hAnsi="Times New Roman" w:cs="Times New Roman"/>
                <w:color w:val="FF0000"/>
              </w:rPr>
              <w:t>Siūlome patikslinti minimo reikalavimo ribą, o  tai mūsų manymu suteiks galimybę  pirkime dalyvauti platesniam gamintojų ratui.</w:t>
            </w:r>
          </w:p>
          <w:p w14:paraId="3079691F" w14:textId="77777777" w:rsidR="00306C88" w:rsidRDefault="00306C88" w:rsidP="00306C88">
            <w:pPr>
              <w:rPr>
                <w:rFonts w:ascii="Times New Roman" w:hAnsi="Times New Roman" w:cs="Times New Roman"/>
              </w:rPr>
            </w:pPr>
          </w:p>
        </w:tc>
      </w:tr>
      <w:tr w:rsidR="00306C88" w:rsidRPr="00217996" w14:paraId="45309B37" w14:textId="515C70FA" w:rsidTr="009E3E0C">
        <w:trPr>
          <w:trHeight w:val="268"/>
        </w:trPr>
        <w:tc>
          <w:tcPr>
            <w:tcW w:w="825" w:type="dxa"/>
          </w:tcPr>
          <w:p w14:paraId="67A1BB09"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4.6</w:t>
            </w:r>
          </w:p>
        </w:tc>
        <w:tc>
          <w:tcPr>
            <w:tcW w:w="2628" w:type="dxa"/>
          </w:tcPr>
          <w:p w14:paraId="429123FB"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Motorizuotas kojinės sekcijos dalių reguliavimas</w:t>
            </w:r>
          </w:p>
        </w:tc>
        <w:tc>
          <w:tcPr>
            <w:tcW w:w="3167" w:type="dxa"/>
          </w:tcPr>
          <w:p w14:paraId="551E3A9C"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 (-90 - +25) °</w:t>
            </w:r>
          </w:p>
        </w:tc>
        <w:tc>
          <w:tcPr>
            <w:tcW w:w="2878" w:type="dxa"/>
          </w:tcPr>
          <w:p w14:paraId="03BB5821" w14:textId="77777777" w:rsidR="00306C88" w:rsidRPr="00217996" w:rsidRDefault="00306C88" w:rsidP="00306C88">
            <w:pPr>
              <w:rPr>
                <w:rFonts w:ascii="Times New Roman" w:hAnsi="Times New Roman" w:cs="Times New Roman"/>
                <w:b/>
              </w:rPr>
            </w:pPr>
          </w:p>
        </w:tc>
        <w:tc>
          <w:tcPr>
            <w:tcW w:w="4105" w:type="dxa"/>
          </w:tcPr>
          <w:p w14:paraId="76C6B747"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 xml:space="preserve">Siūlome patikslinti  </w:t>
            </w:r>
          </w:p>
          <w:p w14:paraId="40720C1D"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4.6.punktą sekančiai:</w:t>
            </w:r>
          </w:p>
          <w:p w14:paraId="72478EF9" w14:textId="77777777" w:rsidR="00306C88" w:rsidRPr="007F1D9E" w:rsidRDefault="00306C88" w:rsidP="00306C88">
            <w:pPr>
              <w:rPr>
                <w:rFonts w:ascii="Times New Roman" w:hAnsi="Times New Roman" w:cs="Times New Roman"/>
                <w:color w:val="FF0000"/>
              </w:rPr>
            </w:pPr>
          </w:p>
          <w:p w14:paraId="3E44C983"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Motorizuotas arba rankinis kojinės sekcijos dalių reguliavimas</w:t>
            </w:r>
          </w:p>
          <w:p w14:paraId="6FF38585"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 (-90 - +25) °</w:t>
            </w:r>
          </w:p>
          <w:p w14:paraId="6C5644D6" w14:textId="77777777" w:rsidR="00306C88" w:rsidRPr="007F1D9E" w:rsidRDefault="00306C88" w:rsidP="00306C88">
            <w:pPr>
              <w:rPr>
                <w:rFonts w:ascii="Times New Roman" w:hAnsi="Times New Roman" w:cs="Times New Roman"/>
                <w:color w:val="FF0000"/>
              </w:rPr>
            </w:pPr>
          </w:p>
          <w:p w14:paraId="449BB9F5" w14:textId="77777777" w:rsidR="00306C88" w:rsidRPr="007F1D9E" w:rsidRDefault="00306C88" w:rsidP="00306C88">
            <w:pPr>
              <w:rPr>
                <w:rStyle w:val="BodytextExact"/>
                <w:rFonts w:eastAsiaTheme="minorHAnsi"/>
                <w:color w:val="FF0000"/>
                <w:lang w:eastAsia="lt-LT"/>
              </w:rPr>
            </w:pPr>
            <w:r w:rsidRPr="007F1D9E">
              <w:rPr>
                <w:rFonts w:ascii="Times New Roman" w:eastAsia="Times New Roman" w:hAnsi="Times New Roman" w:cs="Times New Roman"/>
                <w:color w:val="FF0000"/>
              </w:rPr>
              <w:t>Manome, kad pasiūlytas segmento reguliavimo  patikslinimas  nesudarys sunkumų operacijos metu norimų  funkcijų atlikimui, nes daugelis gamintojų siūlo būtent paminėtus  segmento reguliavimo būdus.</w:t>
            </w:r>
          </w:p>
          <w:p w14:paraId="2539BB5B" w14:textId="77777777" w:rsidR="00306C88" w:rsidRPr="007F1D9E" w:rsidRDefault="00306C88" w:rsidP="00306C88">
            <w:pPr>
              <w:rPr>
                <w:rFonts w:ascii="Times New Roman" w:hAnsi="Times New Roman" w:cs="Times New Roman"/>
                <w:color w:val="FF0000"/>
                <w:spacing w:val="4"/>
              </w:rPr>
            </w:pPr>
            <w:r w:rsidRPr="007F1D9E">
              <w:rPr>
                <w:rFonts w:ascii="Times New Roman" w:hAnsi="Times New Roman" w:cs="Times New Roman"/>
                <w:color w:val="FF0000"/>
                <w:spacing w:val="4"/>
              </w:rPr>
              <w:t xml:space="preserve">Suprantame, kad kojų segmento reguliavimas yra labai svarbus operuojant pacientą sėdimoje padėtyje. Patikslinus parametro reikalavimą, tikrai nepablogėtų operacinio stalo funkcionalumas. </w:t>
            </w:r>
          </w:p>
          <w:p w14:paraId="62670681" w14:textId="62C4D39F" w:rsidR="00306C88" w:rsidRPr="00904620" w:rsidRDefault="00306C88" w:rsidP="00306C88">
            <w:pPr>
              <w:rPr>
                <w:rFonts w:ascii="Times New Roman" w:eastAsia="Times New Roman" w:hAnsi="Times New Roman" w:cs="Times New Roman"/>
                <w:color w:val="FF0000"/>
              </w:rPr>
            </w:pPr>
            <w:r w:rsidRPr="007F1D9E">
              <w:rPr>
                <w:rFonts w:ascii="Times New Roman" w:eastAsia="Times New Roman" w:hAnsi="Times New Roman" w:cs="Times New Roman"/>
                <w:color w:val="FF0000"/>
              </w:rPr>
              <w:t>Siūlome patikslinti minimo reikalavimo būdą, o  tai mūsų manymu suteiks galimybę  pirkime dalyvauti platesniam gamintojų ratui.</w:t>
            </w:r>
          </w:p>
        </w:tc>
      </w:tr>
      <w:tr w:rsidR="00306C88" w:rsidRPr="00217996" w14:paraId="4F3092BD" w14:textId="333FB6B8" w:rsidTr="009E3E0C">
        <w:trPr>
          <w:trHeight w:val="268"/>
        </w:trPr>
        <w:tc>
          <w:tcPr>
            <w:tcW w:w="825" w:type="dxa"/>
          </w:tcPr>
          <w:p w14:paraId="74BF73C7"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4.7</w:t>
            </w:r>
          </w:p>
        </w:tc>
        <w:tc>
          <w:tcPr>
            <w:tcW w:w="2628" w:type="dxa"/>
          </w:tcPr>
          <w:p w14:paraId="6FC9A196"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Rankinis galvinės dalies reguliavimas</w:t>
            </w:r>
          </w:p>
        </w:tc>
        <w:tc>
          <w:tcPr>
            <w:tcW w:w="3167" w:type="dxa"/>
          </w:tcPr>
          <w:p w14:paraId="2548E0EB"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 (-90 - +45) °</w:t>
            </w:r>
          </w:p>
        </w:tc>
        <w:tc>
          <w:tcPr>
            <w:tcW w:w="2878" w:type="dxa"/>
          </w:tcPr>
          <w:p w14:paraId="77E960B9" w14:textId="77777777" w:rsidR="00306C88" w:rsidRPr="00217996" w:rsidRDefault="00306C88" w:rsidP="00306C88">
            <w:pPr>
              <w:rPr>
                <w:rFonts w:ascii="Times New Roman" w:hAnsi="Times New Roman" w:cs="Times New Roman"/>
                <w:b/>
              </w:rPr>
            </w:pPr>
          </w:p>
        </w:tc>
        <w:tc>
          <w:tcPr>
            <w:tcW w:w="4105" w:type="dxa"/>
          </w:tcPr>
          <w:p w14:paraId="162AFC6F"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 xml:space="preserve">Siūlome patikslinti  </w:t>
            </w:r>
          </w:p>
          <w:p w14:paraId="0A22F463"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4.7.punktą sekančiai:</w:t>
            </w:r>
          </w:p>
          <w:p w14:paraId="7A062712" w14:textId="77777777" w:rsidR="00306C88" w:rsidRPr="007F1D9E" w:rsidRDefault="00306C88" w:rsidP="00306C88">
            <w:pPr>
              <w:rPr>
                <w:rFonts w:ascii="Times New Roman" w:hAnsi="Times New Roman" w:cs="Times New Roman"/>
                <w:color w:val="FF0000"/>
              </w:rPr>
            </w:pPr>
          </w:p>
          <w:p w14:paraId="5915C4B7"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Rankinis galvinės dalies reguliavimas</w:t>
            </w:r>
          </w:p>
          <w:p w14:paraId="33287EF7" w14:textId="77777777" w:rsidR="00306C88" w:rsidRPr="007F1D9E" w:rsidRDefault="00306C88" w:rsidP="00306C88">
            <w:pPr>
              <w:rPr>
                <w:rFonts w:ascii="Times New Roman" w:hAnsi="Times New Roman" w:cs="Times New Roman"/>
                <w:color w:val="FF0000"/>
              </w:rPr>
            </w:pPr>
            <w:r w:rsidRPr="007F1D9E">
              <w:rPr>
                <w:rFonts w:ascii="Times New Roman" w:hAnsi="Times New Roman" w:cs="Times New Roman"/>
                <w:color w:val="FF0000"/>
              </w:rPr>
              <w:t>≥ (-45 - +45) °</w:t>
            </w:r>
          </w:p>
          <w:p w14:paraId="339BA572" w14:textId="77777777" w:rsidR="00306C88" w:rsidRPr="007F1D9E" w:rsidRDefault="00306C88" w:rsidP="00306C88">
            <w:pPr>
              <w:rPr>
                <w:rFonts w:ascii="Times New Roman" w:hAnsi="Times New Roman" w:cs="Times New Roman"/>
                <w:color w:val="FF0000"/>
              </w:rPr>
            </w:pPr>
          </w:p>
          <w:p w14:paraId="7526C67A" w14:textId="77777777" w:rsidR="00306C88" w:rsidRPr="007F1D9E" w:rsidRDefault="00306C88" w:rsidP="00306C88">
            <w:pPr>
              <w:rPr>
                <w:rStyle w:val="BodytextExact"/>
                <w:rFonts w:eastAsiaTheme="minorHAnsi"/>
                <w:color w:val="FF0000"/>
                <w:lang w:eastAsia="lt-LT"/>
              </w:rPr>
            </w:pPr>
            <w:r w:rsidRPr="007F1D9E">
              <w:rPr>
                <w:rFonts w:ascii="Times New Roman" w:eastAsia="Times New Roman" w:hAnsi="Times New Roman" w:cs="Times New Roman"/>
                <w:color w:val="FF0000"/>
              </w:rPr>
              <w:t>Manome, kad pasiūlytas segmento reguliavimo ribos patikslinimas nesudarys sunkumų operacijos metu norimų  funkcijų atlikimui, nes daugelis gamintojų siūlo standartinį šio segmento reguliavimo intervalą aukštyn/žemyn - 4</w:t>
            </w:r>
            <w:r w:rsidRPr="00306C88">
              <w:rPr>
                <w:rFonts w:ascii="Times New Roman" w:eastAsia="Times New Roman" w:hAnsi="Times New Roman" w:cs="Times New Roman"/>
                <w:color w:val="FF0000"/>
              </w:rPr>
              <w:t>5</w:t>
            </w:r>
            <w:r w:rsidRPr="007F1D9E">
              <w:rPr>
                <w:rStyle w:val="BodytextExact"/>
                <w:rFonts w:eastAsiaTheme="minorHAnsi"/>
                <w:color w:val="FF0000"/>
                <w:lang w:eastAsia="lt-LT"/>
              </w:rPr>
              <w:t>°.</w:t>
            </w:r>
          </w:p>
          <w:p w14:paraId="2E517674" w14:textId="3E3E2797" w:rsidR="00306C88" w:rsidRPr="00C7315E" w:rsidRDefault="00306C88" w:rsidP="00306C88">
            <w:pPr>
              <w:rPr>
                <w:rFonts w:ascii="Times New Roman" w:eastAsia="Times New Roman" w:hAnsi="Times New Roman" w:cs="Times New Roman"/>
                <w:color w:val="FF0000"/>
              </w:rPr>
            </w:pPr>
            <w:r w:rsidRPr="007F1D9E">
              <w:rPr>
                <w:rFonts w:ascii="Times New Roman" w:hAnsi="Times New Roman" w:cs="Times New Roman"/>
                <w:color w:val="FF0000"/>
                <w:spacing w:val="4"/>
              </w:rPr>
              <w:t xml:space="preserve">Suprantame, kad  galvos segmento reguliavimas yra labai svarbus, tačiau maksimalus rodiklio nurodymas žemyn, nėra būtinas operacijos metu ir nėra taikomas. Pakeitus parametro reikalavimą minimaliai tikrai nepablogėtų operacinio stalo funkcionalumas, </w:t>
            </w:r>
            <w:r w:rsidRPr="007F1D9E">
              <w:rPr>
                <w:rFonts w:ascii="Times New Roman" w:eastAsia="Times New Roman" w:hAnsi="Times New Roman" w:cs="Times New Roman"/>
                <w:color w:val="FF0000"/>
              </w:rPr>
              <w:t>o  tai mūsų manymu suteiks galimybę  pirkime dalyvauti platesniam gamintojų ratui.</w:t>
            </w:r>
          </w:p>
        </w:tc>
      </w:tr>
      <w:tr w:rsidR="00306C88" w:rsidRPr="00217996" w14:paraId="2E158347" w14:textId="79DE1245" w:rsidTr="009E3E0C">
        <w:trPr>
          <w:trHeight w:val="268"/>
        </w:trPr>
        <w:tc>
          <w:tcPr>
            <w:tcW w:w="825" w:type="dxa"/>
          </w:tcPr>
          <w:p w14:paraId="157A4E7B"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4.8</w:t>
            </w:r>
          </w:p>
        </w:tc>
        <w:tc>
          <w:tcPr>
            <w:tcW w:w="2628" w:type="dxa"/>
          </w:tcPr>
          <w:p w14:paraId="102174CA"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Nulinė padėtis</w:t>
            </w:r>
          </w:p>
        </w:tc>
        <w:tc>
          <w:tcPr>
            <w:tcW w:w="3167" w:type="dxa"/>
          </w:tcPr>
          <w:p w14:paraId="6E8A3462"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Būtina</w:t>
            </w:r>
          </w:p>
        </w:tc>
        <w:tc>
          <w:tcPr>
            <w:tcW w:w="2878" w:type="dxa"/>
          </w:tcPr>
          <w:p w14:paraId="47088CFC" w14:textId="77777777" w:rsidR="00306C88" w:rsidRPr="00217996" w:rsidRDefault="00306C88" w:rsidP="00306C88">
            <w:pPr>
              <w:rPr>
                <w:rFonts w:ascii="Times New Roman" w:hAnsi="Times New Roman" w:cs="Times New Roman"/>
                <w:b/>
              </w:rPr>
            </w:pPr>
          </w:p>
        </w:tc>
        <w:tc>
          <w:tcPr>
            <w:tcW w:w="4105" w:type="dxa"/>
          </w:tcPr>
          <w:p w14:paraId="576FCB17" w14:textId="77777777" w:rsidR="00306C88" w:rsidRPr="00217996" w:rsidRDefault="00306C88" w:rsidP="00306C88">
            <w:pPr>
              <w:rPr>
                <w:rFonts w:ascii="Times New Roman" w:hAnsi="Times New Roman" w:cs="Times New Roman"/>
                <w:b/>
              </w:rPr>
            </w:pPr>
          </w:p>
        </w:tc>
      </w:tr>
      <w:tr w:rsidR="00306C88" w:rsidRPr="00217996" w14:paraId="4566894F" w14:textId="794337F7" w:rsidTr="009E3E0C">
        <w:trPr>
          <w:trHeight w:val="268"/>
        </w:trPr>
        <w:tc>
          <w:tcPr>
            <w:tcW w:w="825" w:type="dxa"/>
          </w:tcPr>
          <w:p w14:paraId="0A5A0B92"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4.9</w:t>
            </w:r>
          </w:p>
        </w:tc>
        <w:tc>
          <w:tcPr>
            <w:tcW w:w="2628" w:type="dxa"/>
          </w:tcPr>
          <w:p w14:paraId="3B7A8C2C"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Išilginis stalviršio paslinkimas</w:t>
            </w:r>
          </w:p>
        </w:tc>
        <w:tc>
          <w:tcPr>
            <w:tcW w:w="3167" w:type="dxa"/>
          </w:tcPr>
          <w:p w14:paraId="67604D4C"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 320 mm</w:t>
            </w:r>
          </w:p>
        </w:tc>
        <w:tc>
          <w:tcPr>
            <w:tcW w:w="2878" w:type="dxa"/>
          </w:tcPr>
          <w:p w14:paraId="322D5B7A" w14:textId="77777777" w:rsidR="00306C88" w:rsidRDefault="00306C88" w:rsidP="00306C88">
            <w:pPr>
              <w:rPr>
                <w:rFonts w:ascii="Times New Roman" w:hAnsi="Times New Roman" w:cs="Times New Roman"/>
              </w:rPr>
            </w:pPr>
            <w:r>
              <w:rPr>
                <w:rFonts w:ascii="Times New Roman" w:hAnsi="Times New Roman" w:cs="Times New Roman"/>
              </w:rPr>
              <w:t>Prašome neriboti konkurencijos ir koreguoti sekančiai:</w:t>
            </w:r>
          </w:p>
          <w:p w14:paraId="111B20FA" w14:textId="77777777" w:rsidR="00306C88" w:rsidRDefault="00306C88" w:rsidP="00306C88">
            <w:pPr>
              <w:rPr>
                <w:rFonts w:ascii="Times New Roman" w:hAnsi="Times New Roman" w:cs="Times New Roman"/>
              </w:rPr>
            </w:pPr>
            <w:r w:rsidRPr="007E6F86">
              <w:rPr>
                <w:rFonts w:ascii="Times New Roman" w:hAnsi="Times New Roman" w:cs="Times New Roman"/>
              </w:rPr>
              <w:t>≥ 3</w:t>
            </w:r>
            <w:r>
              <w:rPr>
                <w:rFonts w:ascii="Times New Roman" w:hAnsi="Times New Roman" w:cs="Times New Roman"/>
              </w:rPr>
              <w:t>0</w:t>
            </w:r>
            <w:r w:rsidRPr="007E6F86">
              <w:rPr>
                <w:rFonts w:ascii="Times New Roman" w:hAnsi="Times New Roman" w:cs="Times New Roman"/>
              </w:rPr>
              <w:t>0 mm</w:t>
            </w:r>
          </w:p>
          <w:p w14:paraId="58CCDF80" w14:textId="77777777" w:rsidR="00306C88" w:rsidRDefault="00306C88" w:rsidP="00306C88">
            <w:pPr>
              <w:rPr>
                <w:rFonts w:ascii="Times New Roman" w:hAnsi="Times New Roman" w:cs="Times New Roman"/>
                <w:b/>
              </w:rPr>
            </w:pPr>
          </w:p>
          <w:p w14:paraId="74824A3A" w14:textId="46A712AF" w:rsidR="00306C88" w:rsidRPr="00217996" w:rsidRDefault="00306C88" w:rsidP="00306C88">
            <w:pPr>
              <w:rPr>
                <w:rFonts w:ascii="Times New Roman" w:hAnsi="Times New Roman" w:cs="Times New Roman"/>
                <w:b/>
              </w:rPr>
            </w:pPr>
            <w:r w:rsidRPr="007E6F86">
              <w:rPr>
                <w:rFonts w:ascii="Times New Roman" w:hAnsi="Times New Roman" w:cs="Times New Roman"/>
              </w:rPr>
              <w:t>3</w:t>
            </w:r>
            <w:r>
              <w:rPr>
                <w:rFonts w:ascii="Times New Roman" w:hAnsi="Times New Roman" w:cs="Times New Roman"/>
              </w:rPr>
              <w:t>0</w:t>
            </w:r>
            <w:r w:rsidRPr="007E6F86">
              <w:rPr>
                <w:rFonts w:ascii="Times New Roman" w:hAnsi="Times New Roman" w:cs="Times New Roman"/>
              </w:rPr>
              <w:t>0 mm</w:t>
            </w:r>
            <w:r>
              <w:rPr>
                <w:rFonts w:ascii="Times New Roman" w:hAnsi="Times New Roman" w:cs="Times New Roman"/>
              </w:rPr>
              <w:t xml:space="preserve"> išilginio stalo poslinkio pilnai užtenka visoms chirurginėms operacijoms.</w:t>
            </w:r>
          </w:p>
        </w:tc>
        <w:tc>
          <w:tcPr>
            <w:tcW w:w="4105" w:type="dxa"/>
          </w:tcPr>
          <w:p w14:paraId="22C705C1" w14:textId="77777777" w:rsidR="00306C88" w:rsidRDefault="00306C88" w:rsidP="00306C88">
            <w:pPr>
              <w:rPr>
                <w:rFonts w:ascii="Times New Roman" w:hAnsi="Times New Roman" w:cs="Times New Roman"/>
              </w:rPr>
            </w:pPr>
          </w:p>
        </w:tc>
      </w:tr>
      <w:tr w:rsidR="00306C88" w:rsidRPr="00217996" w14:paraId="412EB7FE" w14:textId="3CF48C9A" w:rsidTr="009E3E0C">
        <w:trPr>
          <w:trHeight w:val="268"/>
        </w:trPr>
        <w:tc>
          <w:tcPr>
            <w:tcW w:w="825" w:type="dxa"/>
          </w:tcPr>
          <w:p w14:paraId="09AE6775"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4.10</w:t>
            </w:r>
          </w:p>
        </w:tc>
        <w:tc>
          <w:tcPr>
            <w:tcW w:w="2628" w:type="dxa"/>
          </w:tcPr>
          <w:p w14:paraId="02C3991F"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Didžiausias leistinas paciento svoris</w:t>
            </w:r>
          </w:p>
        </w:tc>
        <w:tc>
          <w:tcPr>
            <w:tcW w:w="3167" w:type="dxa"/>
          </w:tcPr>
          <w:p w14:paraId="24D5F4C8"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 250 kg</w:t>
            </w:r>
          </w:p>
        </w:tc>
        <w:tc>
          <w:tcPr>
            <w:tcW w:w="2878" w:type="dxa"/>
          </w:tcPr>
          <w:p w14:paraId="3F1C712E" w14:textId="77777777" w:rsidR="00306C88" w:rsidRPr="00217996" w:rsidRDefault="00306C88" w:rsidP="00306C88">
            <w:pPr>
              <w:rPr>
                <w:rFonts w:ascii="Times New Roman" w:hAnsi="Times New Roman" w:cs="Times New Roman"/>
                <w:b/>
              </w:rPr>
            </w:pPr>
          </w:p>
        </w:tc>
        <w:tc>
          <w:tcPr>
            <w:tcW w:w="4105" w:type="dxa"/>
          </w:tcPr>
          <w:p w14:paraId="0CC2CCB6" w14:textId="77777777" w:rsidR="00306C88" w:rsidRPr="00217996" w:rsidRDefault="00306C88" w:rsidP="00306C88">
            <w:pPr>
              <w:rPr>
                <w:rFonts w:ascii="Times New Roman" w:hAnsi="Times New Roman" w:cs="Times New Roman"/>
                <w:b/>
              </w:rPr>
            </w:pPr>
          </w:p>
        </w:tc>
      </w:tr>
      <w:tr w:rsidR="00306C88" w:rsidRPr="00217996" w14:paraId="69BDBBF5" w14:textId="00EB6C70" w:rsidTr="009E3E0C">
        <w:trPr>
          <w:trHeight w:val="268"/>
        </w:trPr>
        <w:tc>
          <w:tcPr>
            <w:tcW w:w="825" w:type="dxa"/>
          </w:tcPr>
          <w:p w14:paraId="385573A6"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5.</w:t>
            </w:r>
          </w:p>
        </w:tc>
        <w:tc>
          <w:tcPr>
            <w:tcW w:w="2628" w:type="dxa"/>
          </w:tcPr>
          <w:p w14:paraId="4142821E"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Priedai su konstrukciniais elementais tvirtinimui prie operacinio stalo:</w:t>
            </w:r>
          </w:p>
        </w:tc>
        <w:tc>
          <w:tcPr>
            <w:tcW w:w="3167" w:type="dxa"/>
          </w:tcPr>
          <w:p w14:paraId="2F86986F" w14:textId="77777777" w:rsidR="00306C88" w:rsidRPr="007E6F86" w:rsidRDefault="00306C88" w:rsidP="00306C88">
            <w:pPr>
              <w:rPr>
                <w:rFonts w:ascii="Times New Roman" w:hAnsi="Times New Roman" w:cs="Times New Roman"/>
                <w:b/>
              </w:rPr>
            </w:pPr>
          </w:p>
        </w:tc>
        <w:tc>
          <w:tcPr>
            <w:tcW w:w="2878" w:type="dxa"/>
          </w:tcPr>
          <w:p w14:paraId="5992A481" w14:textId="77777777" w:rsidR="00306C88" w:rsidRPr="00217996" w:rsidRDefault="00306C88" w:rsidP="00306C88">
            <w:pPr>
              <w:rPr>
                <w:rFonts w:ascii="Times New Roman" w:hAnsi="Times New Roman" w:cs="Times New Roman"/>
                <w:b/>
              </w:rPr>
            </w:pPr>
          </w:p>
        </w:tc>
        <w:tc>
          <w:tcPr>
            <w:tcW w:w="4105" w:type="dxa"/>
          </w:tcPr>
          <w:p w14:paraId="62ABBA42" w14:textId="77777777" w:rsidR="00306C88" w:rsidRPr="00217996" w:rsidRDefault="00306C88" w:rsidP="00306C88">
            <w:pPr>
              <w:rPr>
                <w:rFonts w:ascii="Times New Roman" w:hAnsi="Times New Roman" w:cs="Times New Roman"/>
                <w:b/>
              </w:rPr>
            </w:pPr>
          </w:p>
        </w:tc>
      </w:tr>
      <w:tr w:rsidR="00306C88" w:rsidRPr="00217996" w14:paraId="66AC877F" w14:textId="0C173677" w:rsidTr="009E3E0C">
        <w:trPr>
          <w:trHeight w:val="268"/>
        </w:trPr>
        <w:tc>
          <w:tcPr>
            <w:tcW w:w="825" w:type="dxa"/>
          </w:tcPr>
          <w:p w14:paraId="2EE090B4"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5.1</w:t>
            </w:r>
          </w:p>
        </w:tc>
        <w:tc>
          <w:tcPr>
            <w:tcW w:w="2628" w:type="dxa"/>
          </w:tcPr>
          <w:p w14:paraId="781C160A"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Reguliuojamo aukščio ir ilgio (pločio) lankas</w:t>
            </w:r>
          </w:p>
          <w:p w14:paraId="688676DD"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anesteziologo zonos atskyrimui iš nerūdijančio</w:t>
            </w:r>
          </w:p>
          <w:p w14:paraId="098AF898"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plieno, L formos</w:t>
            </w:r>
          </w:p>
        </w:tc>
        <w:tc>
          <w:tcPr>
            <w:tcW w:w="3167" w:type="dxa"/>
          </w:tcPr>
          <w:p w14:paraId="336F9FCF"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1 vnt.</w:t>
            </w:r>
          </w:p>
        </w:tc>
        <w:tc>
          <w:tcPr>
            <w:tcW w:w="2878" w:type="dxa"/>
          </w:tcPr>
          <w:p w14:paraId="5C5291B4" w14:textId="77777777" w:rsidR="00306C88" w:rsidRPr="00217996" w:rsidRDefault="00306C88" w:rsidP="00306C88">
            <w:pPr>
              <w:rPr>
                <w:rFonts w:ascii="Times New Roman" w:hAnsi="Times New Roman" w:cs="Times New Roman"/>
                <w:b/>
              </w:rPr>
            </w:pPr>
          </w:p>
        </w:tc>
        <w:tc>
          <w:tcPr>
            <w:tcW w:w="4105" w:type="dxa"/>
          </w:tcPr>
          <w:p w14:paraId="71912654" w14:textId="77777777" w:rsidR="00306C88" w:rsidRPr="00217996" w:rsidRDefault="00306C88" w:rsidP="00306C88">
            <w:pPr>
              <w:rPr>
                <w:rFonts w:ascii="Times New Roman" w:hAnsi="Times New Roman" w:cs="Times New Roman"/>
                <w:b/>
              </w:rPr>
            </w:pPr>
          </w:p>
        </w:tc>
      </w:tr>
      <w:tr w:rsidR="00306C88" w:rsidRPr="00217996" w14:paraId="205F4CFE" w14:textId="46F4B3FE" w:rsidTr="009E3E0C">
        <w:trPr>
          <w:trHeight w:val="268"/>
        </w:trPr>
        <w:tc>
          <w:tcPr>
            <w:tcW w:w="825" w:type="dxa"/>
          </w:tcPr>
          <w:p w14:paraId="03D6FC91"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5.2</w:t>
            </w:r>
          </w:p>
        </w:tc>
        <w:tc>
          <w:tcPr>
            <w:tcW w:w="2628" w:type="dxa"/>
          </w:tcPr>
          <w:p w14:paraId="69A3E997"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Reguliuojamo aukščio atrama, skirta padėti</w:t>
            </w:r>
          </w:p>
          <w:p w14:paraId="5045386C"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rankai, padengta antistatine minkšta danga, su rankos fiksavimo diržais</w:t>
            </w:r>
          </w:p>
        </w:tc>
        <w:tc>
          <w:tcPr>
            <w:tcW w:w="3167" w:type="dxa"/>
          </w:tcPr>
          <w:p w14:paraId="0A9256A9"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2 vnt.</w:t>
            </w:r>
          </w:p>
        </w:tc>
        <w:tc>
          <w:tcPr>
            <w:tcW w:w="2878" w:type="dxa"/>
          </w:tcPr>
          <w:p w14:paraId="2B13598D" w14:textId="77777777" w:rsidR="00306C88" w:rsidRPr="00217996" w:rsidRDefault="00306C88" w:rsidP="00306C88">
            <w:pPr>
              <w:rPr>
                <w:rFonts w:ascii="Times New Roman" w:hAnsi="Times New Roman" w:cs="Times New Roman"/>
                <w:b/>
              </w:rPr>
            </w:pPr>
          </w:p>
        </w:tc>
        <w:tc>
          <w:tcPr>
            <w:tcW w:w="4105" w:type="dxa"/>
          </w:tcPr>
          <w:p w14:paraId="34A9F084" w14:textId="77777777" w:rsidR="00306C88" w:rsidRPr="00217996" w:rsidRDefault="00306C88" w:rsidP="00306C88">
            <w:pPr>
              <w:rPr>
                <w:rFonts w:ascii="Times New Roman" w:hAnsi="Times New Roman" w:cs="Times New Roman"/>
                <w:b/>
              </w:rPr>
            </w:pPr>
          </w:p>
        </w:tc>
      </w:tr>
      <w:tr w:rsidR="00306C88" w:rsidRPr="00217996" w14:paraId="565F23F9" w14:textId="1E62179F" w:rsidTr="009E3E0C">
        <w:trPr>
          <w:trHeight w:val="268"/>
        </w:trPr>
        <w:tc>
          <w:tcPr>
            <w:tcW w:w="825" w:type="dxa"/>
          </w:tcPr>
          <w:p w14:paraId="03196CCA"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5.3</w:t>
            </w:r>
          </w:p>
        </w:tc>
        <w:tc>
          <w:tcPr>
            <w:tcW w:w="2628" w:type="dxa"/>
          </w:tcPr>
          <w:p w14:paraId="016F43EC"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Atramos ant šono paguldyto ligonio prilaikymui iš</w:t>
            </w:r>
          </w:p>
          <w:p w14:paraId="248D739B"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nugaros bei krūtinės pusių: plokščios, padengtos</w:t>
            </w:r>
          </w:p>
          <w:p w14:paraId="6198B4A0"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antistatine minkšta danga</w:t>
            </w:r>
          </w:p>
        </w:tc>
        <w:tc>
          <w:tcPr>
            <w:tcW w:w="3167" w:type="dxa"/>
          </w:tcPr>
          <w:p w14:paraId="3A565B71"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2 vnt.</w:t>
            </w:r>
          </w:p>
        </w:tc>
        <w:tc>
          <w:tcPr>
            <w:tcW w:w="2878" w:type="dxa"/>
          </w:tcPr>
          <w:p w14:paraId="1DFEE335" w14:textId="77777777" w:rsidR="00306C88" w:rsidRPr="00217996" w:rsidRDefault="00306C88" w:rsidP="00306C88">
            <w:pPr>
              <w:rPr>
                <w:rFonts w:ascii="Times New Roman" w:hAnsi="Times New Roman" w:cs="Times New Roman"/>
                <w:b/>
              </w:rPr>
            </w:pPr>
          </w:p>
        </w:tc>
        <w:tc>
          <w:tcPr>
            <w:tcW w:w="4105" w:type="dxa"/>
          </w:tcPr>
          <w:p w14:paraId="3430F74B" w14:textId="77777777" w:rsidR="00306C88" w:rsidRPr="00217996" w:rsidRDefault="00306C88" w:rsidP="00306C88">
            <w:pPr>
              <w:rPr>
                <w:rFonts w:ascii="Times New Roman" w:hAnsi="Times New Roman" w:cs="Times New Roman"/>
                <w:b/>
              </w:rPr>
            </w:pPr>
          </w:p>
        </w:tc>
      </w:tr>
      <w:tr w:rsidR="00306C88" w:rsidRPr="00217996" w14:paraId="30B63E80" w14:textId="7EEC57C4" w:rsidTr="009E3E0C">
        <w:trPr>
          <w:trHeight w:val="268"/>
        </w:trPr>
        <w:tc>
          <w:tcPr>
            <w:tcW w:w="825" w:type="dxa"/>
          </w:tcPr>
          <w:p w14:paraId="1AF3D862"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5.4</w:t>
            </w:r>
          </w:p>
        </w:tc>
        <w:tc>
          <w:tcPr>
            <w:tcW w:w="2628" w:type="dxa"/>
          </w:tcPr>
          <w:p w14:paraId="17C0E1AC"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Artroskopinis kojos laikiklis su tvirtinimo įtaisu ir alkūnine konstrukcija, leidžiančia keisti laikiklio</w:t>
            </w:r>
          </w:p>
          <w:p w14:paraId="5D9E548E"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aukštį, padėtį horizontalioje plokštumoje bei nukreipimo kampą</w:t>
            </w:r>
          </w:p>
        </w:tc>
        <w:tc>
          <w:tcPr>
            <w:tcW w:w="3167" w:type="dxa"/>
          </w:tcPr>
          <w:p w14:paraId="1E1EB9F5"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1 vnt.</w:t>
            </w:r>
          </w:p>
        </w:tc>
        <w:tc>
          <w:tcPr>
            <w:tcW w:w="2878" w:type="dxa"/>
          </w:tcPr>
          <w:p w14:paraId="1BD0B4D6" w14:textId="77777777" w:rsidR="00306C88" w:rsidRPr="00217996" w:rsidRDefault="00306C88" w:rsidP="00306C88">
            <w:pPr>
              <w:rPr>
                <w:rFonts w:ascii="Times New Roman" w:hAnsi="Times New Roman" w:cs="Times New Roman"/>
                <w:b/>
              </w:rPr>
            </w:pPr>
          </w:p>
        </w:tc>
        <w:tc>
          <w:tcPr>
            <w:tcW w:w="4105" w:type="dxa"/>
          </w:tcPr>
          <w:p w14:paraId="4BEFF443" w14:textId="77777777" w:rsidR="00306C88" w:rsidRPr="00217996" w:rsidRDefault="00306C88" w:rsidP="00306C88">
            <w:pPr>
              <w:rPr>
                <w:rFonts w:ascii="Times New Roman" w:hAnsi="Times New Roman" w:cs="Times New Roman"/>
                <w:b/>
              </w:rPr>
            </w:pPr>
          </w:p>
        </w:tc>
      </w:tr>
      <w:tr w:rsidR="00306C88" w:rsidRPr="00217996" w14:paraId="66E8DF39" w14:textId="710B18E4" w:rsidTr="009E3E0C">
        <w:trPr>
          <w:trHeight w:val="268"/>
        </w:trPr>
        <w:tc>
          <w:tcPr>
            <w:tcW w:w="825" w:type="dxa"/>
          </w:tcPr>
          <w:p w14:paraId="5A887649"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5.5</w:t>
            </w:r>
          </w:p>
        </w:tc>
        <w:tc>
          <w:tcPr>
            <w:tcW w:w="2628" w:type="dxa"/>
          </w:tcPr>
          <w:p w14:paraId="402EBACB"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Rankos atrama su tvirtinimo įtaisu ir alkūnine</w:t>
            </w:r>
          </w:p>
          <w:p w14:paraId="5BC0C347"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konstrukcija, leidžiančia keisti atramos aukštį,</w:t>
            </w:r>
          </w:p>
          <w:p w14:paraId="0D106A37"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padėtį horizontalioje plokštumoje bei nukreipimo</w:t>
            </w:r>
          </w:p>
          <w:p w14:paraId="49C77747"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kampą</w:t>
            </w:r>
          </w:p>
        </w:tc>
        <w:tc>
          <w:tcPr>
            <w:tcW w:w="3167" w:type="dxa"/>
          </w:tcPr>
          <w:p w14:paraId="0437BA96"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1 vnt.</w:t>
            </w:r>
          </w:p>
        </w:tc>
        <w:tc>
          <w:tcPr>
            <w:tcW w:w="2878" w:type="dxa"/>
          </w:tcPr>
          <w:p w14:paraId="68FDAD29" w14:textId="77777777" w:rsidR="00306C88" w:rsidRPr="00217996" w:rsidRDefault="00306C88" w:rsidP="00306C88">
            <w:pPr>
              <w:rPr>
                <w:rFonts w:ascii="Times New Roman" w:hAnsi="Times New Roman" w:cs="Times New Roman"/>
                <w:b/>
              </w:rPr>
            </w:pPr>
          </w:p>
        </w:tc>
        <w:tc>
          <w:tcPr>
            <w:tcW w:w="4105" w:type="dxa"/>
          </w:tcPr>
          <w:p w14:paraId="51C6E98C" w14:textId="77777777" w:rsidR="00306C88" w:rsidRPr="00217996" w:rsidRDefault="00306C88" w:rsidP="00306C88">
            <w:pPr>
              <w:rPr>
                <w:rFonts w:ascii="Times New Roman" w:hAnsi="Times New Roman" w:cs="Times New Roman"/>
                <w:b/>
              </w:rPr>
            </w:pPr>
          </w:p>
        </w:tc>
      </w:tr>
      <w:tr w:rsidR="00306C88" w:rsidRPr="00217996" w14:paraId="4713E0B2" w14:textId="4B82002E" w:rsidTr="009E3E0C">
        <w:trPr>
          <w:trHeight w:val="268"/>
        </w:trPr>
        <w:tc>
          <w:tcPr>
            <w:tcW w:w="825" w:type="dxa"/>
          </w:tcPr>
          <w:p w14:paraId="0EC88C0A"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5.6</w:t>
            </w:r>
          </w:p>
        </w:tc>
        <w:tc>
          <w:tcPr>
            <w:tcW w:w="2628" w:type="dxa"/>
          </w:tcPr>
          <w:p w14:paraId="3EB1188D"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3 dalių priedas peties operacijoms</w:t>
            </w:r>
          </w:p>
        </w:tc>
        <w:tc>
          <w:tcPr>
            <w:tcW w:w="3167" w:type="dxa"/>
          </w:tcPr>
          <w:p w14:paraId="2B07A68D"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1 vnt.</w:t>
            </w:r>
          </w:p>
        </w:tc>
        <w:tc>
          <w:tcPr>
            <w:tcW w:w="2878" w:type="dxa"/>
          </w:tcPr>
          <w:p w14:paraId="5F8D3415" w14:textId="77777777" w:rsidR="00306C88" w:rsidRPr="00217996" w:rsidRDefault="00306C88" w:rsidP="00306C88">
            <w:pPr>
              <w:rPr>
                <w:rFonts w:ascii="Times New Roman" w:hAnsi="Times New Roman" w:cs="Times New Roman"/>
                <w:b/>
              </w:rPr>
            </w:pPr>
          </w:p>
        </w:tc>
        <w:tc>
          <w:tcPr>
            <w:tcW w:w="4105" w:type="dxa"/>
          </w:tcPr>
          <w:p w14:paraId="554DB1BC" w14:textId="77777777" w:rsidR="00306C88" w:rsidRPr="00217996" w:rsidRDefault="00306C88" w:rsidP="00306C88">
            <w:pPr>
              <w:rPr>
                <w:rFonts w:ascii="Times New Roman" w:hAnsi="Times New Roman" w:cs="Times New Roman"/>
                <w:b/>
              </w:rPr>
            </w:pPr>
          </w:p>
        </w:tc>
      </w:tr>
      <w:tr w:rsidR="00306C88" w:rsidRPr="00217996" w14:paraId="6FCC304C" w14:textId="33CD89AF" w:rsidTr="009E3E0C">
        <w:trPr>
          <w:trHeight w:val="268"/>
        </w:trPr>
        <w:tc>
          <w:tcPr>
            <w:tcW w:w="825" w:type="dxa"/>
          </w:tcPr>
          <w:p w14:paraId="609FE90D"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5.7</w:t>
            </w:r>
          </w:p>
        </w:tc>
        <w:tc>
          <w:tcPr>
            <w:tcW w:w="2628" w:type="dxa"/>
          </w:tcPr>
          <w:p w14:paraId="71BC7023"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Reguliuojamo aukščio atrama kojai (Goepel tipo)</w:t>
            </w:r>
          </w:p>
          <w:p w14:paraId="6526D571"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arba lygiavertė, padengta antistatine minkšta</w:t>
            </w:r>
          </w:p>
          <w:p w14:paraId="1DD72B17"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danga su tvirtinimo mechanizmais</w:t>
            </w:r>
          </w:p>
        </w:tc>
        <w:tc>
          <w:tcPr>
            <w:tcW w:w="3167" w:type="dxa"/>
          </w:tcPr>
          <w:p w14:paraId="629CDF6E"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1 vnt.</w:t>
            </w:r>
          </w:p>
        </w:tc>
        <w:tc>
          <w:tcPr>
            <w:tcW w:w="2878" w:type="dxa"/>
          </w:tcPr>
          <w:p w14:paraId="37346324" w14:textId="77777777" w:rsidR="00306C88" w:rsidRPr="00217996" w:rsidRDefault="00306C88" w:rsidP="00306C88">
            <w:pPr>
              <w:rPr>
                <w:rFonts w:ascii="Times New Roman" w:hAnsi="Times New Roman" w:cs="Times New Roman"/>
                <w:b/>
              </w:rPr>
            </w:pPr>
          </w:p>
        </w:tc>
        <w:tc>
          <w:tcPr>
            <w:tcW w:w="4105" w:type="dxa"/>
          </w:tcPr>
          <w:p w14:paraId="6F27BEC9" w14:textId="77777777" w:rsidR="00306C88" w:rsidRPr="00217996" w:rsidRDefault="00306C88" w:rsidP="00306C88">
            <w:pPr>
              <w:rPr>
                <w:rFonts w:ascii="Times New Roman" w:hAnsi="Times New Roman" w:cs="Times New Roman"/>
                <w:b/>
              </w:rPr>
            </w:pPr>
          </w:p>
        </w:tc>
      </w:tr>
      <w:tr w:rsidR="00306C88" w:rsidRPr="00217996" w14:paraId="6DA2B86E" w14:textId="12722054" w:rsidTr="009E3E0C">
        <w:trPr>
          <w:trHeight w:val="268"/>
        </w:trPr>
        <w:tc>
          <w:tcPr>
            <w:tcW w:w="825" w:type="dxa"/>
          </w:tcPr>
          <w:p w14:paraId="0765B3BF"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5.8</w:t>
            </w:r>
          </w:p>
        </w:tc>
        <w:tc>
          <w:tcPr>
            <w:tcW w:w="2628" w:type="dxa"/>
          </w:tcPr>
          <w:p w14:paraId="63AD5BA9"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Turi būti galimybė tvirtinti įrenginį skirtą klubo</w:t>
            </w:r>
          </w:p>
          <w:p w14:paraId="0CA241DB"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artroskopijoms ir minimaliai invazinėms klubo          sąnario protezavimo operacijoms, su anglies pluošto ar lygiaverte sija (sijos ilgis ne mažiau 1250 mm), pritaikytas atlikti reguliuojamo kampo</w:t>
            </w:r>
          </w:p>
          <w:p w14:paraId="47C531C5"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kojos tempimą.</w:t>
            </w:r>
          </w:p>
        </w:tc>
        <w:tc>
          <w:tcPr>
            <w:tcW w:w="3167" w:type="dxa"/>
          </w:tcPr>
          <w:p w14:paraId="731329C8"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Būtina</w:t>
            </w:r>
          </w:p>
        </w:tc>
        <w:tc>
          <w:tcPr>
            <w:tcW w:w="2878" w:type="dxa"/>
          </w:tcPr>
          <w:p w14:paraId="4136C7FB" w14:textId="77777777" w:rsidR="00306C88" w:rsidRPr="00217996" w:rsidRDefault="00306C88" w:rsidP="00306C88">
            <w:pPr>
              <w:rPr>
                <w:rFonts w:ascii="Times New Roman" w:hAnsi="Times New Roman" w:cs="Times New Roman"/>
                <w:b/>
              </w:rPr>
            </w:pPr>
          </w:p>
        </w:tc>
        <w:tc>
          <w:tcPr>
            <w:tcW w:w="4105" w:type="dxa"/>
          </w:tcPr>
          <w:p w14:paraId="3F4EEB0A" w14:textId="77777777" w:rsidR="00306C88" w:rsidRPr="00217996" w:rsidRDefault="00306C88" w:rsidP="00306C88">
            <w:pPr>
              <w:rPr>
                <w:rFonts w:ascii="Times New Roman" w:hAnsi="Times New Roman" w:cs="Times New Roman"/>
                <w:b/>
              </w:rPr>
            </w:pPr>
          </w:p>
        </w:tc>
      </w:tr>
      <w:tr w:rsidR="00306C88" w:rsidRPr="00217996" w14:paraId="1D1128F1" w14:textId="2C0CA067" w:rsidTr="009E3E0C">
        <w:trPr>
          <w:trHeight w:val="268"/>
        </w:trPr>
        <w:tc>
          <w:tcPr>
            <w:tcW w:w="825" w:type="dxa"/>
          </w:tcPr>
          <w:p w14:paraId="168A4268"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6.</w:t>
            </w:r>
          </w:p>
        </w:tc>
        <w:tc>
          <w:tcPr>
            <w:tcW w:w="2628" w:type="dxa"/>
          </w:tcPr>
          <w:p w14:paraId="51225FBB"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Priedai ligonio fiksavimui prie operacinio stalo:</w:t>
            </w:r>
          </w:p>
        </w:tc>
        <w:tc>
          <w:tcPr>
            <w:tcW w:w="3167" w:type="dxa"/>
          </w:tcPr>
          <w:p w14:paraId="2EBF5B82" w14:textId="77777777" w:rsidR="00306C88" w:rsidRPr="007E6F86" w:rsidRDefault="00306C88" w:rsidP="00306C88">
            <w:pPr>
              <w:rPr>
                <w:rFonts w:ascii="Times New Roman" w:hAnsi="Times New Roman" w:cs="Times New Roman"/>
                <w:b/>
              </w:rPr>
            </w:pPr>
          </w:p>
        </w:tc>
        <w:tc>
          <w:tcPr>
            <w:tcW w:w="2878" w:type="dxa"/>
          </w:tcPr>
          <w:p w14:paraId="7E264425" w14:textId="77777777" w:rsidR="00306C88" w:rsidRPr="00217996" w:rsidRDefault="00306C88" w:rsidP="00306C88">
            <w:pPr>
              <w:rPr>
                <w:rFonts w:ascii="Times New Roman" w:hAnsi="Times New Roman" w:cs="Times New Roman"/>
                <w:b/>
              </w:rPr>
            </w:pPr>
          </w:p>
        </w:tc>
        <w:tc>
          <w:tcPr>
            <w:tcW w:w="4105" w:type="dxa"/>
          </w:tcPr>
          <w:p w14:paraId="7B72503A" w14:textId="77777777" w:rsidR="00306C88" w:rsidRPr="00217996" w:rsidRDefault="00306C88" w:rsidP="00306C88">
            <w:pPr>
              <w:rPr>
                <w:rFonts w:ascii="Times New Roman" w:hAnsi="Times New Roman" w:cs="Times New Roman"/>
                <w:b/>
              </w:rPr>
            </w:pPr>
          </w:p>
        </w:tc>
      </w:tr>
      <w:tr w:rsidR="00306C88" w:rsidRPr="00217996" w14:paraId="672DDC1B" w14:textId="2D7A363E" w:rsidTr="009E3E0C">
        <w:trPr>
          <w:trHeight w:val="268"/>
        </w:trPr>
        <w:tc>
          <w:tcPr>
            <w:tcW w:w="825" w:type="dxa"/>
          </w:tcPr>
          <w:p w14:paraId="365C75CD"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6.1</w:t>
            </w:r>
          </w:p>
        </w:tc>
        <w:tc>
          <w:tcPr>
            <w:tcW w:w="2628" w:type="dxa"/>
          </w:tcPr>
          <w:p w14:paraId="1420018F"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Diržas liemens fiksavimui</w:t>
            </w:r>
          </w:p>
        </w:tc>
        <w:tc>
          <w:tcPr>
            <w:tcW w:w="3167" w:type="dxa"/>
          </w:tcPr>
          <w:p w14:paraId="2AE87463"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1 vnt.</w:t>
            </w:r>
          </w:p>
        </w:tc>
        <w:tc>
          <w:tcPr>
            <w:tcW w:w="2878" w:type="dxa"/>
          </w:tcPr>
          <w:p w14:paraId="32C5BE9A" w14:textId="77777777" w:rsidR="00306C88" w:rsidRPr="00217996" w:rsidRDefault="00306C88" w:rsidP="00306C88">
            <w:pPr>
              <w:rPr>
                <w:rFonts w:ascii="Times New Roman" w:hAnsi="Times New Roman" w:cs="Times New Roman"/>
                <w:b/>
              </w:rPr>
            </w:pPr>
          </w:p>
        </w:tc>
        <w:tc>
          <w:tcPr>
            <w:tcW w:w="4105" w:type="dxa"/>
          </w:tcPr>
          <w:p w14:paraId="447FAE35" w14:textId="77777777" w:rsidR="00306C88" w:rsidRPr="00217996" w:rsidRDefault="00306C88" w:rsidP="00306C88">
            <w:pPr>
              <w:rPr>
                <w:rFonts w:ascii="Times New Roman" w:hAnsi="Times New Roman" w:cs="Times New Roman"/>
                <w:b/>
              </w:rPr>
            </w:pPr>
          </w:p>
        </w:tc>
      </w:tr>
      <w:tr w:rsidR="00306C88" w:rsidRPr="00217996" w14:paraId="7F51ABA6" w14:textId="13FB68E0" w:rsidTr="009E3E0C">
        <w:trPr>
          <w:trHeight w:val="268"/>
        </w:trPr>
        <w:tc>
          <w:tcPr>
            <w:tcW w:w="825" w:type="dxa"/>
          </w:tcPr>
          <w:p w14:paraId="6561E08E"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6.2</w:t>
            </w:r>
          </w:p>
        </w:tc>
        <w:tc>
          <w:tcPr>
            <w:tcW w:w="2628" w:type="dxa"/>
          </w:tcPr>
          <w:p w14:paraId="76F0A53D"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Diržas kojų fiksavimui</w:t>
            </w:r>
          </w:p>
        </w:tc>
        <w:tc>
          <w:tcPr>
            <w:tcW w:w="3167" w:type="dxa"/>
          </w:tcPr>
          <w:p w14:paraId="09000675"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1 vnt.</w:t>
            </w:r>
          </w:p>
        </w:tc>
        <w:tc>
          <w:tcPr>
            <w:tcW w:w="2878" w:type="dxa"/>
          </w:tcPr>
          <w:p w14:paraId="61045C31" w14:textId="77777777" w:rsidR="00306C88" w:rsidRPr="00217996" w:rsidRDefault="00306C88" w:rsidP="00306C88">
            <w:pPr>
              <w:rPr>
                <w:rFonts w:ascii="Times New Roman" w:hAnsi="Times New Roman" w:cs="Times New Roman"/>
                <w:b/>
              </w:rPr>
            </w:pPr>
          </w:p>
        </w:tc>
        <w:tc>
          <w:tcPr>
            <w:tcW w:w="4105" w:type="dxa"/>
          </w:tcPr>
          <w:p w14:paraId="2EF3195D" w14:textId="77777777" w:rsidR="00306C88" w:rsidRPr="00217996" w:rsidRDefault="00306C88" w:rsidP="00306C88">
            <w:pPr>
              <w:rPr>
                <w:rFonts w:ascii="Times New Roman" w:hAnsi="Times New Roman" w:cs="Times New Roman"/>
                <w:b/>
              </w:rPr>
            </w:pPr>
          </w:p>
        </w:tc>
      </w:tr>
      <w:tr w:rsidR="00306C88" w:rsidRPr="00217996" w14:paraId="496FCF4D" w14:textId="196D1DB9" w:rsidTr="009E3E0C">
        <w:trPr>
          <w:trHeight w:val="268"/>
        </w:trPr>
        <w:tc>
          <w:tcPr>
            <w:tcW w:w="825" w:type="dxa"/>
          </w:tcPr>
          <w:p w14:paraId="7B32F610" w14:textId="77777777" w:rsidR="00306C88" w:rsidRPr="00217996" w:rsidRDefault="00306C88" w:rsidP="00306C88">
            <w:pPr>
              <w:rPr>
                <w:rFonts w:ascii="Times New Roman" w:hAnsi="Times New Roman" w:cs="Times New Roman"/>
                <w:b/>
              </w:rPr>
            </w:pPr>
            <w:r w:rsidRPr="00217996">
              <w:rPr>
                <w:rFonts w:ascii="Times New Roman" w:hAnsi="Times New Roman" w:cs="Times New Roman"/>
              </w:rPr>
              <w:t>6.3</w:t>
            </w:r>
          </w:p>
        </w:tc>
        <w:tc>
          <w:tcPr>
            <w:tcW w:w="2628" w:type="dxa"/>
          </w:tcPr>
          <w:p w14:paraId="6D16C044"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„Šalmo” tipo galvos laikiklis peties operacijoms</w:t>
            </w:r>
          </w:p>
        </w:tc>
        <w:tc>
          <w:tcPr>
            <w:tcW w:w="3167" w:type="dxa"/>
          </w:tcPr>
          <w:p w14:paraId="1CDAE5AB"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1 vnt.</w:t>
            </w:r>
          </w:p>
        </w:tc>
        <w:tc>
          <w:tcPr>
            <w:tcW w:w="2878" w:type="dxa"/>
          </w:tcPr>
          <w:p w14:paraId="14A9996E" w14:textId="77777777" w:rsidR="00306C88" w:rsidRPr="00217996" w:rsidRDefault="00306C88" w:rsidP="00306C88">
            <w:pPr>
              <w:rPr>
                <w:rFonts w:ascii="Times New Roman" w:hAnsi="Times New Roman" w:cs="Times New Roman"/>
                <w:b/>
              </w:rPr>
            </w:pPr>
          </w:p>
        </w:tc>
        <w:tc>
          <w:tcPr>
            <w:tcW w:w="4105" w:type="dxa"/>
          </w:tcPr>
          <w:p w14:paraId="0A1A0160" w14:textId="77777777" w:rsidR="00306C88" w:rsidRPr="00217996" w:rsidRDefault="00306C88" w:rsidP="00306C88">
            <w:pPr>
              <w:rPr>
                <w:rFonts w:ascii="Times New Roman" w:hAnsi="Times New Roman" w:cs="Times New Roman"/>
                <w:b/>
              </w:rPr>
            </w:pPr>
          </w:p>
        </w:tc>
      </w:tr>
      <w:tr w:rsidR="00306C88" w:rsidRPr="00217996" w14:paraId="5A8963CB" w14:textId="065D9FA7" w:rsidTr="009E3E0C">
        <w:trPr>
          <w:trHeight w:val="268"/>
        </w:trPr>
        <w:tc>
          <w:tcPr>
            <w:tcW w:w="825" w:type="dxa"/>
          </w:tcPr>
          <w:p w14:paraId="61709B9B" w14:textId="77777777" w:rsidR="00306C88" w:rsidRPr="00217996" w:rsidRDefault="00306C88" w:rsidP="00306C88">
            <w:pPr>
              <w:rPr>
                <w:rFonts w:ascii="Times New Roman" w:hAnsi="Times New Roman" w:cs="Times New Roman"/>
                <w:b/>
              </w:rPr>
            </w:pPr>
            <w:r>
              <w:rPr>
                <w:rFonts w:ascii="Times New Roman" w:hAnsi="Times New Roman" w:cs="Times New Roman"/>
              </w:rPr>
              <w:t>7</w:t>
            </w:r>
            <w:r w:rsidRPr="00217996">
              <w:rPr>
                <w:rFonts w:ascii="Times New Roman" w:hAnsi="Times New Roman" w:cs="Times New Roman"/>
              </w:rPr>
              <w:t>.</w:t>
            </w:r>
          </w:p>
        </w:tc>
        <w:tc>
          <w:tcPr>
            <w:tcW w:w="2628" w:type="dxa"/>
          </w:tcPr>
          <w:p w14:paraId="380E72F5"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Suderinamumas</w:t>
            </w:r>
          </w:p>
        </w:tc>
        <w:tc>
          <w:tcPr>
            <w:tcW w:w="3167" w:type="dxa"/>
          </w:tcPr>
          <w:p w14:paraId="1D5CFF31"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Stalo kraštiniai tvirtinimo</w:t>
            </w:r>
          </w:p>
          <w:p w14:paraId="13B6BAA5"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bėgeliai turėtų būti</w:t>
            </w:r>
          </w:p>
          <w:p w14:paraId="6422F620"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standartinio (dažniausiai</w:t>
            </w:r>
          </w:p>
          <w:p w14:paraId="2C490D95"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naudojamų gamintojų)</w:t>
            </w:r>
          </w:p>
          <w:p w14:paraId="099ACC72"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dydžio, kad būtų užtikrinta</w:t>
            </w:r>
          </w:p>
          <w:p w14:paraId="12A1F78D"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galimybė tvirtinti</w:t>
            </w:r>
          </w:p>
          <w:p w14:paraId="6AA2904C" w14:textId="77777777" w:rsidR="00306C88" w:rsidRPr="007E6F86" w:rsidRDefault="00306C88" w:rsidP="00306C88">
            <w:pPr>
              <w:rPr>
                <w:rFonts w:ascii="Times New Roman" w:hAnsi="Times New Roman" w:cs="Times New Roman"/>
              </w:rPr>
            </w:pPr>
            <w:r w:rsidRPr="007E6F86">
              <w:rPr>
                <w:rFonts w:ascii="Times New Roman" w:hAnsi="Times New Roman" w:cs="Times New Roman"/>
              </w:rPr>
              <w:t>operacinėje turimus</w:t>
            </w:r>
          </w:p>
          <w:p w14:paraId="798696A9" w14:textId="77777777" w:rsidR="00306C88" w:rsidRPr="007E6F86" w:rsidRDefault="00306C88" w:rsidP="00306C88">
            <w:pPr>
              <w:rPr>
                <w:rFonts w:ascii="Times New Roman" w:hAnsi="Times New Roman" w:cs="Times New Roman"/>
                <w:b/>
              </w:rPr>
            </w:pPr>
            <w:r w:rsidRPr="007E6F86">
              <w:rPr>
                <w:rFonts w:ascii="Times New Roman" w:hAnsi="Times New Roman" w:cs="Times New Roman"/>
              </w:rPr>
              <w:t>ortopedinius stalo priedus.</w:t>
            </w:r>
          </w:p>
        </w:tc>
        <w:tc>
          <w:tcPr>
            <w:tcW w:w="2878" w:type="dxa"/>
          </w:tcPr>
          <w:p w14:paraId="3B4ED68B" w14:textId="77777777" w:rsidR="00306C88" w:rsidRPr="00217996" w:rsidRDefault="00306C88" w:rsidP="00306C88">
            <w:pPr>
              <w:rPr>
                <w:rFonts w:ascii="Times New Roman" w:hAnsi="Times New Roman" w:cs="Times New Roman"/>
                <w:b/>
              </w:rPr>
            </w:pPr>
          </w:p>
        </w:tc>
        <w:tc>
          <w:tcPr>
            <w:tcW w:w="4105" w:type="dxa"/>
          </w:tcPr>
          <w:p w14:paraId="50C28922" w14:textId="77777777" w:rsidR="00306C88" w:rsidRPr="00217996" w:rsidRDefault="00306C88" w:rsidP="00306C88">
            <w:pPr>
              <w:rPr>
                <w:rFonts w:ascii="Times New Roman" w:hAnsi="Times New Roman" w:cs="Times New Roman"/>
                <w:b/>
              </w:rPr>
            </w:pPr>
          </w:p>
        </w:tc>
      </w:tr>
    </w:tbl>
    <w:p w14:paraId="36A71667" w14:textId="77777777" w:rsidR="009C4987" w:rsidRDefault="009C4987" w:rsidP="00FE4392">
      <w:pPr>
        <w:spacing w:after="0" w:line="360" w:lineRule="auto"/>
        <w:jc w:val="center"/>
        <w:rPr>
          <w:rFonts w:ascii="Times New Roman" w:hAnsi="Times New Roman" w:cs="Times New Roman"/>
        </w:rPr>
      </w:pPr>
    </w:p>
    <w:p w14:paraId="29A76226" w14:textId="77777777" w:rsidR="00CB6948" w:rsidRDefault="00CB6948" w:rsidP="00CB6948">
      <w:pPr>
        <w:spacing w:after="0" w:line="360" w:lineRule="auto"/>
        <w:rPr>
          <w:rFonts w:ascii="Times New Roman" w:hAnsi="Times New Roman" w:cs="Times New Roman"/>
        </w:rPr>
      </w:pPr>
      <w:r>
        <w:rPr>
          <w:rFonts w:ascii="Times New Roman" w:hAnsi="Times New Roman" w:cs="Times New Roman"/>
        </w:rPr>
        <w:t>APIBENDRINIMAI, IŠVADOS:</w:t>
      </w:r>
    </w:p>
    <w:p w14:paraId="0EA01937" w14:textId="1E4B5291" w:rsidR="00CD0494" w:rsidRDefault="00FC480E" w:rsidP="00020CC1">
      <w:pPr>
        <w:pStyle w:val="Sraopastraipa"/>
        <w:numPr>
          <w:ilvl w:val="0"/>
          <w:numId w:val="38"/>
        </w:numPr>
        <w:spacing w:after="0" w:line="360" w:lineRule="auto"/>
        <w:rPr>
          <w:rFonts w:ascii="Times New Roman" w:hAnsi="Times New Roman" w:cs="Times New Roman"/>
          <w:i/>
          <w:iCs/>
        </w:rPr>
      </w:pPr>
      <w:r w:rsidRPr="00020CC1">
        <w:rPr>
          <w:rFonts w:ascii="Times New Roman" w:hAnsi="Times New Roman" w:cs="Times New Roman"/>
          <w:i/>
          <w:iCs/>
          <w:color w:val="EE0000"/>
        </w:rPr>
        <w:t xml:space="preserve">6 ir 13 dalyvio pasiūlymus dėl </w:t>
      </w:r>
      <w:r w:rsidR="00020CC1" w:rsidRPr="00020CC1">
        <w:rPr>
          <w:rFonts w:ascii="Times New Roman" w:hAnsi="Times New Roman" w:cs="Times New Roman"/>
          <w:i/>
          <w:iCs/>
          <w:color w:val="EE0000"/>
        </w:rPr>
        <w:t xml:space="preserve">1.1 punkto tenkiname ir 1.1 punktą išdėstome taip </w:t>
      </w:r>
      <w:r w:rsidR="00020CC1" w:rsidRPr="00020CC1">
        <w:rPr>
          <w:rFonts w:ascii="Times New Roman" w:hAnsi="Times New Roman" w:cs="Times New Roman"/>
        </w:rPr>
        <w:t xml:space="preserve">- </w:t>
      </w:r>
      <w:r w:rsidR="00020CC1" w:rsidRPr="00020CC1">
        <w:rPr>
          <w:rFonts w:ascii="Times New Roman" w:hAnsi="Times New Roman" w:cs="Times New Roman"/>
          <w:i/>
          <w:iCs/>
        </w:rPr>
        <w:t>Stalas mobilus, korpuse integruotais su elektriniu stabdžiu blokuojančiais ratukais arba operacinio stalo kolona su platforma, lengvai transportuojama spec. vežimėlio pagalba</w:t>
      </w:r>
      <w:r w:rsidR="00020CC1">
        <w:rPr>
          <w:rFonts w:ascii="Times New Roman" w:hAnsi="Times New Roman" w:cs="Times New Roman"/>
          <w:i/>
          <w:iCs/>
        </w:rPr>
        <w:t>.</w:t>
      </w:r>
    </w:p>
    <w:p w14:paraId="25E39E5A" w14:textId="48FDE724" w:rsidR="00020CC1" w:rsidRDefault="006C50F6" w:rsidP="001161B9">
      <w:pPr>
        <w:pStyle w:val="Sraopastraipa"/>
        <w:numPr>
          <w:ilvl w:val="0"/>
          <w:numId w:val="38"/>
        </w:numPr>
        <w:spacing w:after="0" w:line="360" w:lineRule="auto"/>
        <w:rPr>
          <w:rFonts w:ascii="Times New Roman" w:hAnsi="Times New Roman" w:cs="Times New Roman"/>
          <w:i/>
          <w:iCs/>
        </w:rPr>
      </w:pPr>
      <w:r w:rsidRPr="00020CC1">
        <w:rPr>
          <w:rFonts w:ascii="Times New Roman" w:hAnsi="Times New Roman" w:cs="Times New Roman"/>
          <w:i/>
          <w:iCs/>
          <w:color w:val="EE0000"/>
        </w:rPr>
        <w:t xml:space="preserve">6 ir 13 dalyvio pasiūlymus dėl </w:t>
      </w:r>
      <w:r>
        <w:rPr>
          <w:rFonts w:ascii="Times New Roman" w:hAnsi="Times New Roman" w:cs="Times New Roman"/>
          <w:i/>
          <w:iCs/>
          <w:color w:val="EE0000"/>
        </w:rPr>
        <w:t>4.5</w:t>
      </w:r>
      <w:r w:rsidRPr="00020CC1">
        <w:rPr>
          <w:rFonts w:ascii="Times New Roman" w:hAnsi="Times New Roman" w:cs="Times New Roman"/>
          <w:i/>
          <w:iCs/>
          <w:color w:val="EE0000"/>
        </w:rPr>
        <w:t xml:space="preserve"> punkto tenkiname ir </w:t>
      </w:r>
      <w:r>
        <w:rPr>
          <w:rFonts w:ascii="Times New Roman" w:hAnsi="Times New Roman" w:cs="Times New Roman"/>
          <w:i/>
          <w:iCs/>
          <w:color w:val="EE0000"/>
        </w:rPr>
        <w:t>4.5</w:t>
      </w:r>
      <w:r w:rsidRPr="00020CC1">
        <w:rPr>
          <w:rFonts w:ascii="Times New Roman" w:hAnsi="Times New Roman" w:cs="Times New Roman"/>
          <w:i/>
          <w:iCs/>
          <w:color w:val="EE0000"/>
        </w:rPr>
        <w:t xml:space="preserve"> punktą išdėstome taip</w:t>
      </w:r>
      <w:r>
        <w:rPr>
          <w:rFonts w:ascii="Times New Roman" w:hAnsi="Times New Roman" w:cs="Times New Roman"/>
          <w:i/>
          <w:iCs/>
          <w:color w:val="EE0000"/>
        </w:rPr>
        <w:t xml:space="preserve"> - </w:t>
      </w:r>
      <w:r w:rsidR="001161B9" w:rsidRPr="001161B9">
        <w:rPr>
          <w:rFonts w:ascii="Times New Roman" w:hAnsi="Times New Roman" w:cs="Times New Roman"/>
          <w:i/>
          <w:iCs/>
        </w:rPr>
        <w:t>Motorizuotas nugarinės sekcijos reguliavimas - ≥ (-30 - +75) °</w:t>
      </w:r>
    </w:p>
    <w:p w14:paraId="596AAA10" w14:textId="33BBB782" w:rsidR="007E6FB8" w:rsidRDefault="00B93259" w:rsidP="00C13E85">
      <w:pPr>
        <w:pStyle w:val="Sraopastraipa"/>
        <w:numPr>
          <w:ilvl w:val="0"/>
          <w:numId w:val="38"/>
        </w:numPr>
        <w:spacing w:after="0" w:line="360" w:lineRule="auto"/>
        <w:rPr>
          <w:rFonts w:ascii="Times New Roman" w:hAnsi="Times New Roman" w:cs="Times New Roman"/>
          <w:i/>
          <w:iCs/>
        </w:rPr>
      </w:pPr>
      <w:r w:rsidRPr="00020CC1">
        <w:rPr>
          <w:rFonts w:ascii="Times New Roman" w:hAnsi="Times New Roman" w:cs="Times New Roman"/>
          <w:i/>
          <w:iCs/>
          <w:color w:val="EE0000"/>
        </w:rPr>
        <w:t>13 dalyvio pasiūlym</w:t>
      </w:r>
      <w:r>
        <w:rPr>
          <w:rFonts w:ascii="Times New Roman" w:hAnsi="Times New Roman" w:cs="Times New Roman"/>
          <w:i/>
          <w:iCs/>
          <w:color w:val="EE0000"/>
        </w:rPr>
        <w:t>ą dėl 4.6</w:t>
      </w:r>
      <w:r w:rsidR="00C13E85">
        <w:rPr>
          <w:rFonts w:ascii="Times New Roman" w:hAnsi="Times New Roman" w:cs="Times New Roman"/>
          <w:i/>
          <w:iCs/>
          <w:color w:val="EE0000"/>
        </w:rPr>
        <w:t xml:space="preserve"> punkto tenkiname ir 4.6 punktą išdėstome taip - </w:t>
      </w:r>
      <w:r w:rsidR="00C13E85" w:rsidRPr="00C13E85">
        <w:rPr>
          <w:rFonts w:ascii="Times New Roman" w:hAnsi="Times New Roman" w:cs="Times New Roman"/>
          <w:i/>
          <w:iCs/>
        </w:rPr>
        <w:t>Motorizuotas arba rankinis kojinės sekcijos dalių reguliavimas - ≥ (-90 - +25) °</w:t>
      </w:r>
    </w:p>
    <w:p w14:paraId="22A87CE0" w14:textId="2274E7C8" w:rsidR="003B7036" w:rsidRDefault="003B7036" w:rsidP="00676BE9">
      <w:pPr>
        <w:pStyle w:val="Sraopastraipa"/>
        <w:numPr>
          <w:ilvl w:val="0"/>
          <w:numId w:val="38"/>
        </w:numPr>
        <w:spacing w:after="0" w:line="360" w:lineRule="auto"/>
        <w:rPr>
          <w:rFonts w:ascii="Times New Roman" w:hAnsi="Times New Roman" w:cs="Times New Roman"/>
          <w:i/>
          <w:iCs/>
        </w:rPr>
      </w:pPr>
      <w:r w:rsidRPr="00020CC1">
        <w:rPr>
          <w:rFonts w:ascii="Times New Roman" w:hAnsi="Times New Roman" w:cs="Times New Roman"/>
          <w:i/>
          <w:iCs/>
          <w:color w:val="EE0000"/>
        </w:rPr>
        <w:t>13 dalyvio pasiūlym</w:t>
      </w:r>
      <w:r>
        <w:rPr>
          <w:rFonts w:ascii="Times New Roman" w:hAnsi="Times New Roman" w:cs="Times New Roman"/>
          <w:i/>
          <w:iCs/>
          <w:color w:val="EE0000"/>
        </w:rPr>
        <w:t>ą dėl 4.</w:t>
      </w:r>
      <w:r w:rsidR="00676BE9">
        <w:rPr>
          <w:rFonts w:ascii="Times New Roman" w:hAnsi="Times New Roman" w:cs="Times New Roman"/>
          <w:i/>
          <w:iCs/>
          <w:color w:val="EE0000"/>
        </w:rPr>
        <w:t>7</w:t>
      </w:r>
      <w:r>
        <w:rPr>
          <w:rFonts w:ascii="Times New Roman" w:hAnsi="Times New Roman" w:cs="Times New Roman"/>
          <w:i/>
          <w:iCs/>
          <w:color w:val="EE0000"/>
        </w:rPr>
        <w:t xml:space="preserve"> punkto tenkiname ir 4.</w:t>
      </w:r>
      <w:r w:rsidR="00676BE9">
        <w:rPr>
          <w:rFonts w:ascii="Times New Roman" w:hAnsi="Times New Roman" w:cs="Times New Roman"/>
          <w:i/>
          <w:iCs/>
          <w:color w:val="EE0000"/>
        </w:rPr>
        <w:t>7</w:t>
      </w:r>
      <w:r>
        <w:rPr>
          <w:rFonts w:ascii="Times New Roman" w:hAnsi="Times New Roman" w:cs="Times New Roman"/>
          <w:i/>
          <w:iCs/>
          <w:color w:val="EE0000"/>
        </w:rPr>
        <w:t xml:space="preserve"> punktą išdėstome taip</w:t>
      </w:r>
      <w:r w:rsidR="00676BE9">
        <w:rPr>
          <w:rFonts w:ascii="Times New Roman" w:hAnsi="Times New Roman" w:cs="Times New Roman"/>
          <w:i/>
          <w:iCs/>
          <w:color w:val="EE0000"/>
        </w:rPr>
        <w:t xml:space="preserve"> - </w:t>
      </w:r>
      <w:r w:rsidR="00676BE9" w:rsidRPr="00985C09">
        <w:rPr>
          <w:rFonts w:ascii="Times New Roman" w:hAnsi="Times New Roman" w:cs="Times New Roman"/>
          <w:i/>
          <w:iCs/>
        </w:rPr>
        <w:t xml:space="preserve">Rankinis galvinės dalies reguliavimas </w:t>
      </w:r>
      <w:r w:rsidR="00985C09" w:rsidRPr="00985C09">
        <w:rPr>
          <w:rFonts w:ascii="Times New Roman" w:hAnsi="Times New Roman" w:cs="Times New Roman"/>
          <w:i/>
          <w:iCs/>
        </w:rPr>
        <w:t xml:space="preserve">- </w:t>
      </w:r>
      <w:r w:rsidR="00676BE9" w:rsidRPr="00985C09">
        <w:rPr>
          <w:rFonts w:ascii="Times New Roman" w:hAnsi="Times New Roman" w:cs="Times New Roman"/>
          <w:i/>
          <w:iCs/>
        </w:rPr>
        <w:t>≥ (-45 - +45) °</w:t>
      </w:r>
    </w:p>
    <w:p w14:paraId="411E10CB" w14:textId="73D517F8" w:rsidR="00FF692B" w:rsidRDefault="00162FC2" w:rsidP="00676BE9">
      <w:pPr>
        <w:pStyle w:val="Sraopastraipa"/>
        <w:numPr>
          <w:ilvl w:val="0"/>
          <w:numId w:val="38"/>
        </w:numPr>
        <w:spacing w:after="0" w:line="360" w:lineRule="auto"/>
        <w:rPr>
          <w:rFonts w:ascii="Times New Roman" w:hAnsi="Times New Roman" w:cs="Times New Roman"/>
          <w:i/>
          <w:iCs/>
        </w:rPr>
      </w:pPr>
      <w:r>
        <w:rPr>
          <w:rFonts w:ascii="Times New Roman" w:hAnsi="Times New Roman" w:cs="Times New Roman"/>
          <w:i/>
          <w:iCs/>
          <w:color w:val="EE0000"/>
        </w:rPr>
        <w:t>6</w:t>
      </w:r>
      <w:r w:rsidRPr="00020CC1">
        <w:rPr>
          <w:rFonts w:ascii="Times New Roman" w:hAnsi="Times New Roman" w:cs="Times New Roman"/>
          <w:i/>
          <w:iCs/>
          <w:color w:val="EE0000"/>
        </w:rPr>
        <w:t xml:space="preserve"> dalyvio pasiūlym</w:t>
      </w:r>
      <w:r>
        <w:rPr>
          <w:rFonts w:ascii="Times New Roman" w:hAnsi="Times New Roman" w:cs="Times New Roman"/>
          <w:i/>
          <w:iCs/>
          <w:color w:val="EE0000"/>
        </w:rPr>
        <w:t xml:space="preserve">ą dėl 4.9 punkto tenkiname ir 4.9 punktą išdėstome taip - </w:t>
      </w:r>
      <w:r w:rsidRPr="00162FC2">
        <w:rPr>
          <w:rFonts w:ascii="Times New Roman" w:hAnsi="Times New Roman" w:cs="Times New Roman"/>
          <w:i/>
          <w:iCs/>
        </w:rPr>
        <w:t>Išilginis stalviršio paslinkimas</w:t>
      </w:r>
      <w:r>
        <w:rPr>
          <w:rFonts w:ascii="Times New Roman" w:hAnsi="Times New Roman" w:cs="Times New Roman"/>
          <w:i/>
          <w:iCs/>
        </w:rPr>
        <w:t xml:space="preserve"> - </w:t>
      </w:r>
      <w:r w:rsidRPr="00162FC2">
        <w:rPr>
          <w:rFonts w:ascii="Times New Roman" w:hAnsi="Times New Roman" w:cs="Times New Roman"/>
          <w:i/>
          <w:iCs/>
        </w:rPr>
        <w:t>≥ 300 mm</w:t>
      </w:r>
      <w:r w:rsidR="00C0780D">
        <w:rPr>
          <w:rFonts w:ascii="Times New Roman" w:hAnsi="Times New Roman" w:cs="Times New Roman"/>
          <w:i/>
          <w:iCs/>
        </w:rPr>
        <w:t>.</w:t>
      </w:r>
    </w:p>
    <w:p w14:paraId="1FB768C7" w14:textId="6E49DF52" w:rsidR="00F51C4B" w:rsidRDefault="00F51C4B" w:rsidP="00F51C4B">
      <w:pPr>
        <w:pStyle w:val="Sraopastraipa"/>
        <w:numPr>
          <w:ilvl w:val="0"/>
          <w:numId w:val="38"/>
        </w:numPr>
        <w:spacing w:after="0" w:line="240" w:lineRule="auto"/>
        <w:rPr>
          <w:rFonts w:ascii="Times New Roman" w:hAnsi="Times New Roman" w:cs="Times New Roman"/>
          <w:i/>
          <w:iCs/>
        </w:rPr>
      </w:pPr>
      <w:r w:rsidRPr="00F51C4B">
        <w:rPr>
          <w:rFonts w:ascii="Times New Roman" w:hAnsi="Times New Roman" w:cs="Times New Roman"/>
          <w:i/>
          <w:iCs/>
          <w:color w:val="EE0000"/>
        </w:rPr>
        <w:t>6</w:t>
      </w:r>
      <w:r w:rsidRPr="00F51C4B">
        <w:rPr>
          <w:rFonts w:ascii="Times New Roman" w:hAnsi="Times New Roman" w:cs="Times New Roman"/>
          <w:i/>
          <w:iCs/>
          <w:color w:val="EE0000"/>
        </w:rPr>
        <w:t xml:space="preserve"> dalyvis rekomenduoja </w:t>
      </w:r>
      <w:r>
        <w:rPr>
          <w:rFonts w:ascii="Times New Roman" w:hAnsi="Times New Roman" w:cs="Times New Roman"/>
          <w:i/>
          <w:iCs/>
          <w:color w:val="EE0000"/>
        </w:rPr>
        <w:t>pakelti kainą</w:t>
      </w:r>
      <w:r w:rsidRPr="007222B1">
        <w:rPr>
          <w:rFonts w:ascii="Times New Roman" w:hAnsi="Times New Roman" w:cs="Times New Roman"/>
          <w:color w:val="EE0000"/>
        </w:rPr>
        <w:t xml:space="preserve"> – </w:t>
      </w:r>
      <w:r w:rsidRPr="007222B1">
        <w:rPr>
          <w:rFonts w:ascii="Times New Roman" w:hAnsi="Times New Roman" w:cs="Times New Roman"/>
          <w:i/>
          <w:iCs/>
        </w:rPr>
        <w:t>į rekomendaciją neatsižvelgiame, nes pirkimas atliekamas įgyvendinant Europos sąjungos lėšomis bendrai finansuojamą projektą Nr. 09-022P-0041 „Sveikatos centro sudėtyje teikiamų sveikatos priežiūros paslaugų infrastruktūros modernizavimas.“</w:t>
      </w:r>
      <w:r>
        <w:rPr>
          <w:rFonts w:ascii="Times New Roman" w:hAnsi="Times New Roman" w:cs="Times New Roman"/>
          <w:i/>
          <w:iCs/>
        </w:rPr>
        <w:t xml:space="preserve"> ir įsigyjamos įrangos biudžetas numatytas projekto paraiškoje.</w:t>
      </w:r>
    </w:p>
    <w:p w14:paraId="01714072" w14:textId="77777777" w:rsidR="00F51C4B" w:rsidRPr="00F51C4B" w:rsidRDefault="00F51C4B" w:rsidP="00F51C4B">
      <w:pPr>
        <w:spacing w:after="0" w:line="360" w:lineRule="auto"/>
        <w:rPr>
          <w:rFonts w:ascii="Times New Roman" w:hAnsi="Times New Roman" w:cs="Times New Roman"/>
          <w:i/>
          <w:iCs/>
        </w:rPr>
      </w:pPr>
    </w:p>
    <w:sectPr w:rsidR="00F51C4B" w:rsidRPr="00F51C4B"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6931BBF"/>
    <w:multiLevelType w:val="hybridMultilevel"/>
    <w:tmpl w:val="2F2E696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344B53F9"/>
    <w:multiLevelType w:val="hybridMultilevel"/>
    <w:tmpl w:val="19B48744"/>
    <w:lvl w:ilvl="0" w:tplc="05FE3672">
      <w:start w:val="1"/>
      <w:numFmt w:val="decimal"/>
      <w:lvlText w:val="%1."/>
      <w:lvlJc w:val="left"/>
      <w:pPr>
        <w:ind w:left="720" w:hanging="360"/>
      </w:pPr>
      <w:rPr>
        <w:rFonts w:hint="default"/>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9"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1"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3"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9"/>
  </w:num>
  <w:num w:numId="2" w16cid:durableId="2127700924">
    <w:abstractNumId w:val="14"/>
  </w:num>
  <w:num w:numId="3" w16cid:durableId="828517917">
    <w:abstractNumId w:val="34"/>
  </w:num>
  <w:num w:numId="4" w16cid:durableId="826899492">
    <w:abstractNumId w:val="33"/>
  </w:num>
  <w:num w:numId="5" w16cid:durableId="1531529103">
    <w:abstractNumId w:val="2"/>
  </w:num>
  <w:num w:numId="6" w16cid:durableId="986012837">
    <w:abstractNumId w:val="30"/>
  </w:num>
  <w:num w:numId="7" w16cid:durableId="110252109">
    <w:abstractNumId w:val="31"/>
  </w:num>
  <w:num w:numId="8" w16cid:durableId="745079112">
    <w:abstractNumId w:val="18"/>
  </w:num>
  <w:num w:numId="9" w16cid:durableId="654408618">
    <w:abstractNumId w:val="1"/>
  </w:num>
  <w:num w:numId="10" w16cid:durableId="2095853433">
    <w:abstractNumId w:val="4"/>
  </w:num>
  <w:num w:numId="11" w16cid:durableId="1278947920">
    <w:abstractNumId w:val="29"/>
  </w:num>
  <w:num w:numId="12" w16cid:durableId="1628077212">
    <w:abstractNumId w:val="15"/>
  </w:num>
  <w:num w:numId="13" w16cid:durableId="2120835935">
    <w:abstractNumId w:val="23"/>
  </w:num>
  <w:num w:numId="14" w16cid:durableId="1066301799">
    <w:abstractNumId w:val="21"/>
  </w:num>
  <w:num w:numId="15" w16cid:durableId="777721079">
    <w:abstractNumId w:val="28"/>
  </w:num>
  <w:num w:numId="16" w16cid:durableId="2086798620">
    <w:abstractNumId w:val="26"/>
  </w:num>
  <w:num w:numId="17" w16cid:durableId="350304644">
    <w:abstractNumId w:val="35"/>
  </w:num>
  <w:num w:numId="18" w16cid:durableId="1721392706">
    <w:abstractNumId w:val="3"/>
  </w:num>
  <w:num w:numId="19" w16cid:durableId="874851979">
    <w:abstractNumId w:val="25"/>
  </w:num>
  <w:num w:numId="20" w16cid:durableId="1526288768">
    <w:abstractNumId w:val="11"/>
  </w:num>
  <w:num w:numId="21" w16cid:durableId="749815857">
    <w:abstractNumId w:val="38"/>
  </w:num>
  <w:num w:numId="22" w16cid:durableId="612176468">
    <w:abstractNumId w:val="37"/>
  </w:num>
  <w:num w:numId="23" w16cid:durableId="844974352">
    <w:abstractNumId w:val="8"/>
  </w:num>
  <w:num w:numId="24" w16cid:durableId="381096486">
    <w:abstractNumId w:val="0"/>
  </w:num>
  <w:num w:numId="25" w16cid:durableId="1199660289">
    <w:abstractNumId w:val="7"/>
  </w:num>
  <w:num w:numId="26" w16cid:durableId="1395813919">
    <w:abstractNumId w:val="36"/>
  </w:num>
  <w:num w:numId="27" w16cid:durableId="1664577395">
    <w:abstractNumId w:val="12"/>
  </w:num>
  <w:num w:numId="28" w16cid:durableId="808790055">
    <w:abstractNumId w:val="22"/>
  </w:num>
  <w:num w:numId="29" w16cid:durableId="1033650990">
    <w:abstractNumId w:val="9"/>
  </w:num>
  <w:num w:numId="30" w16cid:durableId="243879573">
    <w:abstractNumId w:val="20"/>
  </w:num>
  <w:num w:numId="31" w16cid:durableId="615213928">
    <w:abstractNumId w:val="5"/>
  </w:num>
  <w:num w:numId="32" w16cid:durableId="1733381730">
    <w:abstractNumId w:val="24"/>
  </w:num>
  <w:num w:numId="33" w16cid:durableId="977879690">
    <w:abstractNumId w:val="6"/>
  </w:num>
  <w:num w:numId="34" w16cid:durableId="1624341341">
    <w:abstractNumId w:val="17"/>
  </w:num>
  <w:num w:numId="35" w16cid:durableId="968314742">
    <w:abstractNumId w:val="32"/>
  </w:num>
  <w:num w:numId="36" w16cid:durableId="1462839638">
    <w:abstractNumId w:val="27"/>
  </w:num>
  <w:num w:numId="37" w16cid:durableId="486943921">
    <w:abstractNumId w:val="16"/>
  </w:num>
  <w:num w:numId="38" w16cid:durableId="980038012">
    <w:abstractNumId w:val="10"/>
  </w:num>
  <w:num w:numId="39" w16cid:durableId="2076317563">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20747"/>
    <w:rsid w:val="00020CC1"/>
    <w:rsid w:val="000258AB"/>
    <w:rsid w:val="00027C19"/>
    <w:rsid w:val="00031B6A"/>
    <w:rsid w:val="0004093C"/>
    <w:rsid w:val="00053135"/>
    <w:rsid w:val="00053BFE"/>
    <w:rsid w:val="00065F46"/>
    <w:rsid w:val="000709E8"/>
    <w:rsid w:val="00076384"/>
    <w:rsid w:val="00086374"/>
    <w:rsid w:val="00092157"/>
    <w:rsid w:val="000972FF"/>
    <w:rsid w:val="000A1619"/>
    <w:rsid w:val="000B099B"/>
    <w:rsid w:val="000B444F"/>
    <w:rsid w:val="000C5E9C"/>
    <w:rsid w:val="000D4921"/>
    <w:rsid w:val="000E0426"/>
    <w:rsid w:val="000E17F3"/>
    <w:rsid w:val="000E5143"/>
    <w:rsid w:val="000F7607"/>
    <w:rsid w:val="0010073B"/>
    <w:rsid w:val="001011EE"/>
    <w:rsid w:val="0010631E"/>
    <w:rsid w:val="001065F7"/>
    <w:rsid w:val="001073BB"/>
    <w:rsid w:val="00115B34"/>
    <w:rsid w:val="001161B9"/>
    <w:rsid w:val="00123F93"/>
    <w:rsid w:val="00134430"/>
    <w:rsid w:val="001364D4"/>
    <w:rsid w:val="0014050E"/>
    <w:rsid w:val="00154104"/>
    <w:rsid w:val="00154ABB"/>
    <w:rsid w:val="001560C1"/>
    <w:rsid w:val="00162FC2"/>
    <w:rsid w:val="00164ABD"/>
    <w:rsid w:val="00176BD0"/>
    <w:rsid w:val="00183CDB"/>
    <w:rsid w:val="00192D0B"/>
    <w:rsid w:val="00196052"/>
    <w:rsid w:val="001A3631"/>
    <w:rsid w:val="001A6713"/>
    <w:rsid w:val="001B3E68"/>
    <w:rsid w:val="001C283B"/>
    <w:rsid w:val="001C4394"/>
    <w:rsid w:val="001D1086"/>
    <w:rsid w:val="001D1930"/>
    <w:rsid w:val="001D7B77"/>
    <w:rsid w:val="001E4591"/>
    <w:rsid w:val="001E5085"/>
    <w:rsid w:val="001F1640"/>
    <w:rsid w:val="001F565E"/>
    <w:rsid w:val="002024F0"/>
    <w:rsid w:val="0020252E"/>
    <w:rsid w:val="00211F17"/>
    <w:rsid w:val="00214123"/>
    <w:rsid w:val="00214137"/>
    <w:rsid w:val="00217996"/>
    <w:rsid w:val="0022152F"/>
    <w:rsid w:val="002253DE"/>
    <w:rsid w:val="002312A1"/>
    <w:rsid w:val="002415F7"/>
    <w:rsid w:val="0025324A"/>
    <w:rsid w:val="00256607"/>
    <w:rsid w:val="00270CAB"/>
    <w:rsid w:val="00273465"/>
    <w:rsid w:val="00274C66"/>
    <w:rsid w:val="00277D11"/>
    <w:rsid w:val="00291418"/>
    <w:rsid w:val="00294162"/>
    <w:rsid w:val="002A7FB8"/>
    <w:rsid w:val="002B26EA"/>
    <w:rsid w:val="002B4F4C"/>
    <w:rsid w:val="002B56ED"/>
    <w:rsid w:val="002C1438"/>
    <w:rsid w:val="002C1588"/>
    <w:rsid w:val="002C2C50"/>
    <w:rsid w:val="002C30DF"/>
    <w:rsid w:val="002C340B"/>
    <w:rsid w:val="002C61B6"/>
    <w:rsid w:val="002C7607"/>
    <w:rsid w:val="002D16FA"/>
    <w:rsid w:val="002E5866"/>
    <w:rsid w:val="002F0969"/>
    <w:rsid w:val="002F134D"/>
    <w:rsid w:val="002F2F68"/>
    <w:rsid w:val="002F7F7A"/>
    <w:rsid w:val="00306C88"/>
    <w:rsid w:val="00311CFD"/>
    <w:rsid w:val="00333ABB"/>
    <w:rsid w:val="00337507"/>
    <w:rsid w:val="00341645"/>
    <w:rsid w:val="003450F0"/>
    <w:rsid w:val="0035058B"/>
    <w:rsid w:val="00351A4E"/>
    <w:rsid w:val="00354D1B"/>
    <w:rsid w:val="00355122"/>
    <w:rsid w:val="0036121F"/>
    <w:rsid w:val="00362FB6"/>
    <w:rsid w:val="003655B7"/>
    <w:rsid w:val="00366651"/>
    <w:rsid w:val="003809E4"/>
    <w:rsid w:val="0038438F"/>
    <w:rsid w:val="003A03D7"/>
    <w:rsid w:val="003A0E69"/>
    <w:rsid w:val="003A4D40"/>
    <w:rsid w:val="003A6612"/>
    <w:rsid w:val="003B140A"/>
    <w:rsid w:val="003B6E1B"/>
    <w:rsid w:val="003B7036"/>
    <w:rsid w:val="003D28D6"/>
    <w:rsid w:val="003D69A9"/>
    <w:rsid w:val="003D7526"/>
    <w:rsid w:val="003E16B6"/>
    <w:rsid w:val="003F0591"/>
    <w:rsid w:val="003F6D70"/>
    <w:rsid w:val="00400533"/>
    <w:rsid w:val="00407073"/>
    <w:rsid w:val="004118C5"/>
    <w:rsid w:val="00412C32"/>
    <w:rsid w:val="00416089"/>
    <w:rsid w:val="00416F63"/>
    <w:rsid w:val="004208FB"/>
    <w:rsid w:val="0042094C"/>
    <w:rsid w:val="004241B3"/>
    <w:rsid w:val="00433578"/>
    <w:rsid w:val="00437B57"/>
    <w:rsid w:val="004434F7"/>
    <w:rsid w:val="004465C8"/>
    <w:rsid w:val="0044675E"/>
    <w:rsid w:val="0045252D"/>
    <w:rsid w:val="00453893"/>
    <w:rsid w:val="0047052F"/>
    <w:rsid w:val="00477A29"/>
    <w:rsid w:val="0048144B"/>
    <w:rsid w:val="00483327"/>
    <w:rsid w:val="00490354"/>
    <w:rsid w:val="00491645"/>
    <w:rsid w:val="00492A9B"/>
    <w:rsid w:val="00496049"/>
    <w:rsid w:val="004A1400"/>
    <w:rsid w:val="004A6E7E"/>
    <w:rsid w:val="004C30DC"/>
    <w:rsid w:val="004D0153"/>
    <w:rsid w:val="004D27AD"/>
    <w:rsid w:val="004D2C4A"/>
    <w:rsid w:val="004D4C76"/>
    <w:rsid w:val="004F1A1D"/>
    <w:rsid w:val="004F1D4D"/>
    <w:rsid w:val="00500004"/>
    <w:rsid w:val="005009D4"/>
    <w:rsid w:val="00501F29"/>
    <w:rsid w:val="00506B94"/>
    <w:rsid w:val="005165D7"/>
    <w:rsid w:val="00520104"/>
    <w:rsid w:val="00521C8A"/>
    <w:rsid w:val="00521F5E"/>
    <w:rsid w:val="00523313"/>
    <w:rsid w:val="0052548A"/>
    <w:rsid w:val="00527564"/>
    <w:rsid w:val="005277BB"/>
    <w:rsid w:val="00531EAF"/>
    <w:rsid w:val="00532656"/>
    <w:rsid w:val="005340EC"/>
    <w:rsid w:val="00563E06"/>
    <w:rsid w:val="00581FEB"/>
    <w:rsid w:val="00582574"/>
    <w:rsid w:val="005902C0"/>
    <w:rsid w:val="005919FF"/>
    <w:rsid w:val="005942AC"/>
    <w:rsid w:val="00596726"/>
    <w:rsid w:val="005A1EED"/>
    <w:rsid w:val="005B3CAD"/>
    <w:rsid w:val="005B722B"/>
    <w:rsid w:val="005C1C33"/>
    <w:rsid w:val="005C29A9"/>
    <w:rsid w:val="005D00A3"/>
    <w:rsid w:val="005D0A21"/>
    <w:rsid w:val="005D273F"/>
    <w:rsid w:val="005D4FC0"/>
    <w:rsid w:val="005D6F49"/>
    <w:rsid w:val="005F543E"/>
    <w:rsid w:val="005F7FDA"/>
    <w:rsid w:val="006007D6"/>
    <w:rsid w:val="0060604C"/>
    <w:rsid w:val="006124F4"/>
    <w:rsid w:val="0061534E"/>
    <w:rsid w:val="006209D8"/>
    <w:rsid w:val="00630357"/>
    <w:rsid w:val="00630F82"/>
    <w:rsid w:val="00640B88"/>
    <w:rsid w:val="006417F6"/>
    <w:rsid w:val="00641BE5"/>
    <w:rsid w:val="0064642C"/>
    <w:rsid w:val="00662E7B"/>
    <w:rsid w:val="006769E7"/>
    <w:rsid w:val="00676BE9"/>
    <w:rsid w:val="00683F11"/>
    <w:rsid w:val="00683F72"/>
    <w:rsid w:val="006856CE"/>
    <w:rsid w:val="0068615B"/>
    <w:rsid w:val="00690932"/>
    <w:rsid w:val="0069464B"/>
    <w:rsid w:val="00694D8F"/>
    <w:rsid w:val="006A2309"/>
    <w:rsid w:val="006A5389"/>
    <w:rsid w:val="006B4DF3"/>
    <w:rsid w:val="006B4EBF"/>
    <w:rsid w:val="006B56E1"/>
    <w:rsid w:val="006B60FA"/>
    <w:rsid w:val="006C50F6"/>
    <w:rsid w:val="006C74A9"/>
    <w:rsid w:val="006D05BB"/>
    <w:rsid w:val="006E748B"/>
    <w:rsid w:val="006F57F4"/>
    <w:rsid w:val="007038F8"/>
    <w:rsid w:val="00710A11"/>
    <w:rsid w:val="007112FA"/>
    <w:rsid w:val="00712D89"/>
    <w:rsid w:val="00713DB6"/>
    <w:rsid w:val="00717BAF"/>
    <w:rsid w:val="00720E0B"/>
    <w:rsid w:val="00722B64"/>
    <w:rsid w:val="007304B1"/>
    <w:rsid w:val="00730551"/>
    <w:rsid w:val="00743788"/>
    <w:rsid w:val="00743B34"/>
    <w:rsid w:val="00744D55"/>
    <w:rsid w:val="007528F4"/>
    <w:rsid w:val="00756012"/>
    <w:rsid w:val="007716C4"/>
    <w:rsid w:val="00776D40"/>
    <w:rsid w:val="0078710F"/>
    <w:rsid w:val="00787862"/>
    <w:rsid w:val="00792879"/>
    <w:rsid w:val="007A275F"/>
    <w:rsid w:val="007A3C82"/>
    <w:rsid w:val="007A6D67"/>
    <w:rsid w:val="007B2F85"/>
    <w:rsid w:val="007B67A3"/>
    <w:rsid w:val="007C16D0"/>
    <w:rsid w:val="007D1E18"/>
    <w:rsid w:val="007D3689"/>
    <w:rsid w:val="007E0895"/>
    <w:rsid w:val="007E2AC1"/>
    <w:rsid w:val="007E36E6"/>
    <w:rsid w:val="007E6F86"/>
    <w:rsid w:val="007E6FB8"/>
    <w:rsid w:val="007F1679"/>
    <w:rsid w:val="007F4F29"/>
    <w:rsid w:val="008014C0"/>
    <w:rsid w:val="008367D0"/>
    <w:rsid w:val="008408D4"/>
    <w:rsid w:val="00840B9B"/>
    <w:rsid w:val="008415DA"/>
    <w:rsid w:val="00841AE4"/>
    <w:rsid w:val="00847976"/>
    <w:rsid w:val="00857770"/>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4462"/>
    <w:rsid w:val="008F4A24"/>
    <w:rsid w:val="00900CE5"/>
    <w:rsid w:val="00904620"/>
    <w:rsid w:val="009077D7"/>
    <w:rsid w:val="009207B7"/>
    <w:rsid w:val="009304E8"/>
    <w:rsid w:val="00930D75"/>
    <w:rsid w:val="00931AC5"/>
    <w:rsid w:val="00931DBD"/>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5C09"/>
    <w:rsid w:val="00986CAD"/>
    <w:rsid w:val="00987155"/>
    <w:rsid w:val="00995083"/>
    <w:rsid w:val="009A0683"/>
    <w:rsid w:val="009A0A01"/>
    <w:rsid w:val="009A3697"/>
    <w:rsid w:val="009B674A"/>
    <w:rsid w:val="009C460D"/>
    <w:rsid w:val="009C4987"/>
    <w:rsid w:val="009D4FBE"/>
    <w:rsid w:val="009D505C"/>
    <w:rsid w:val="009E13A9"/>
    <w:rsid w:val="009E3E0C"/>
    <w:rsid w:val="009F6839"/>
    <w:rsid w:val="009F7005"/>
    <w:rsid w:val="00A00881"/>
    <w:rsid w:val="00A00EBE"/>
    <w:rsid w:val="00A048C9"/>
    <w:rsid w:val="00A0604A"/>
    <w:rsid w:val="00A078F5"/>
    <w:rsid w:val="00A07C96"/>
    <w:rsid w:val="00A12F2C"/>
    <w:rsid w:val="00A220D9"/>
    <w:rsid w:val="00A320CD"/>
    <w:rsid w:val="00A60FEC"/>
    <w:rsid w:val="00A62913"/>
    <w:rsid w:val="00A63513"/>
    <w:rsid w:val="00A64FEE"/>
    <w:rsid w:val="00A67D3D"/>
    <w:rsid w:val="00A7137C"/>
    <w:rsid w:val="00A74BF3"/>
    <w:rsid w:val="00A83944"/>
    <w:rsid w:val="00A946CA"/>
    <w:rsid w:val="00A9542A"/>
    <w:rsid w:val="00AA09B2"/>
    <w:rsid w:val="00AA1815"/>
    <w:rsid w:val="00AB31AB"/>
    <w:rsid w:val="00AB42EB"/>
    <w:rsid w:val="00AC7A96"/>
    <w:rsid w:val="00AD0EC2"/>
    <w:rsid w:val="00AE1FC7"/>
    <w:rsid w:val="00AE687A"/>
    <w:rsid w:val="00AF27D0"/>
    <w:rsid w:val="00AF30E1"/>
    <w:rsid w:val="00B024BC"/>
    <w:rsid w:val="00B12D38"/>
    <w:rsid w:val="00B20613"/>
    <w:rsid w:val="00B23CE7"/>
    <w:rsid w:val="00B27381"/>
    <w:rsid w:val="00B44BE9"/>
    <w:rsid w:val="00B454B0"/>
    <w:rsid w:val="00B50187"/>
    <w:rsid w:val="00B53681"/>
    <w:rsid w:val="00B62643"/>
    <w:rsid w:val="00B74633"/>
    <w:rsid w:val="00B76558"/>
    <w:rsid w:val="00B8141C"/>
    <w:rsid w:val="00B8382E"/>
    <w:rsid w:val="00B93259"/>
    <w:rsid w:val="00B93DF6"/>
    <w:rsid w:val="00BA0EC0"/>
    <w:rsid w:val="00BA32A8"/>
    <w:rsid w:val="00BC02BD"/>
    <w:rsid w:val="00BC0CCC"/>
    <w:rsid w:val="00BC2FCF"/>
    <w:rsid w:val="00BC6B85"/>
    <w:rsid w:val="00BD367F"/>
    <w:rsid w:val="00BD59E4"/>
    <w:rsid w:val="00BE1077"/>
    <w:rsid w:val="00BF1297"/>
    <w:rsid w:val="00BF2293"/>
    <w:rsid w:val="00BF3688"/>
    <w:rsid w:val="00BF3E4A"/>
    <w:rsid w:val="00BF505E"/>
    <w:rsid w:val="00C00360"/>
    <w:rsid w:val="00C00D85"/>
    <w:rsid w:val="00C03B75"/>
    <w:rsid w:val="00C04C7B"/>
    <w:rsid w:val="00C05428"/>
    <w:rsid w:val="00C05F08"/>
    <w:rsid w:val="00C0780D"/>
    <w:rsid w:val="00C13099"/>
    <w:rsid w:val="00C13E85"/>
    <w:rsid w:val="00C17937"/>
    <w:rsid w:val="00C25010"/>
    <w:rsid w:val="00C31AF7"/>
    <w:rsid w:val="00C402B1"/>
    <w:rsid w:val="00C40A8E"/>
    <w:rsid w:val="00C429B4"/>
    <w:rsid w:val="00C43DAB"/>
    <w:rsid w:val="00C52B57"/>
    <w:rsid w:val="00C52D78"/>
    <w:rsid w:val="00C56BED"/>
    <w:rsid w:val="00C57D66"/>
    <w:rsid w:val="00C72363"/>
    <w:rsid w:val="00C72541"/>
    <w:rsid w:val="00C7315E"/>
    <w:rsid w:val="00C741F2"/>
    <w:rsid w:val="00C74B8F"/>
    <w:rsid w:val="00C74C75"/>
    <w:rsid w:val="00C76856"/>
    <w:rsid w:val="00C81BB7"/>
    <w:rsid w:val="00C82BFA"/>
    <w:rsid w:val="00C841CE"/>
    <w:rsid w:val="00C85FF0"/>
    <w:rsid w:val="00C86100"/>
    <w:rsid w:val="00C90A8E"/>
    <w:rsid w:val="00C97B9C"/>
    <w:rsid w:val="00CA38AD"/>
    <w:rsid w:val="00CA49B4"/>
    <w:rsid w:val="00CA6A53"/>
    <w:rsid w:val="00CA7249"/>
    <w:rsid w:val="00CB19B7"/>
    <w:rsid w:val="00CB2A2E"/>
    <w:rsid w:val="00CB31A5"/>
    <w:rsid w:val="00CB67DA"/>
    <w:rsid w:val="00CB6948"/>
    <w:rsid w:val="00CB7307"/>
    <w:rsid w:val="00CC25B3"/>
    <w:rsid w:val="00CC3663"/>
    <w:rsid w:val="00CC6319"/>
    <w:rsid w:val="00CD0494"/>
    <w:rsid w:val="00CD103D"/>
    <w:rsid w:val="00CD13E6"/>
    <w:rsid w:val="00CD1C1D"/>
    <w:rsid w:val="00CD20BD"/>
    <w:rsid w:val="00CD429A"/>
    <w:rsid w:val="00CE0362"/>
    <w:rsid w:val="00CE38EE"/>
    <w:rsid w:val="00CF0372"/>
    <w:rsid w:val="00CF1135"/>
    <w:rsid w:val="00CF119D"/>
    <w:rsid w:val="00CF25CA"/>
    <w:rsid w:val="00CF6D27"/>
    <w:rsid w:val="00D001CF"/>
    <w:rsid w:val="00D00BF5"/>
    <w:rsid w:val="00D02B87"/>
    <w:rsid w:val="00D11A15"/>
    <w:rsid w:val="00D13022"/>
    <w:rsid w:val="00D22FFB"/>
    <w:rsid w:val="00D306CA"/>
    <w:rsid w:val="00D325EB"/>
    <w:rsid w:val="00D33A9E"/>
    <w:rsid w:val="00D3509A"/>
    <w:rsid w:val="00D36A4D"/>
    <w:rsid w:val="00D3725E"/>
    <w:rsid w:val="00D4224F"/>
    <w:rsid w:val="00D44932"/>
    <w:rsid w:val="00D53F0C"/>
    <w:rsid w:val="00D62561"/>
    <w:rsid w:val="00D62F29"/>
    <w:rsid w:val="00D6371C"/>
    <w:rsid w:val="00D6403C"/>
    <w:rsid w:val="00D6648A"/>
    <w:rsid w:val="00D71C81"/>
    <w:rsid w:val="00D71EA8"/>
    <w:rsid w:val="00D72620"/>
    <w:rsid w:val="00D743A6"/>
    <w:rsid w:val="00D752E3"/>
    <w:rsid w:val="00D86A6B"/>
    <w:rsid w:val="00D86DF9"/>
    <w:rsid w:val="00D87B03"/>
    <w:rsid w:val="00D87C4D"/>
    <w:rsid w:val="00D93347"/>
    <w:rsid w:val="00D943A2"/>
    <w:rsid w:val="00D97457"/>
    <w:rsid w:val="00DA2B32"/>
    <w:rsid w:val="00DA49B9"/>
    <w:rsid w:val="00DA4D62"/>
    <w:rsid w:val="00DA6988"/>
    <w:rsid w:val="00DB3028"/>
    <w:rsid w:val="00DB4CBA"/>
    <w:rsid w:val="00DB7113"/>
    <w:rsid w:val="00DC1BCE"/>
    <w:rsid w:val="00DC5FE4"/>
    <w:rsid w:val="00DD20B1"/>
    <w:rsid w:val="00DE10A1"/>
    <w:rsid w:val="00DF090B"/>
    <w:rsid w:val="00DF220E"/>
    <w:rsid w:val="00DF6961"/>
    <w:rsid w:val="00DF7E14"/>
    <w:rsid w:val="00E02913"/>
    <w:rsid w:val="00E039E5"/>
    <w:rsid w:val="00E06C12"/>
    <w:rsid w:val="00E10690"/>
    <w:rsid w:val="00E11884"/>
    <w:rsid w:val="00E16825"/>
    <w:rsid w:val="00E219B9"/>
    <w:rsid w:val="00E21F97"/>
    <w:rsid w:val="00E34BBA"/>
    <w:rsid w:val="00E352A2"/>
    <w:rsid w:val="00E50D77"/>
    <w:rsid w:val="00E55AB9"/>
    <w:rsid w:val="00E64215"/>
    <w:rsid w:val="00E73C60"/>
    <w:rsid w:val="00E77A02"/>
    <w:rsid w:val="00E90DDA"/>
    <w:rsid w:val="00E91E49"/>
    <w:rsid w:val="00E95636"/>
    <w:rsid w:val="00E95F55"/>
    <w:rsid w:val="00EA0AEF"/>
    <w:rsid w:val="00EA74CA"/>
    <w:rsid w:val="00EA7CBD"/>
    <w:rsid w:val="00EB7C0B"/>
    <w:rsid w:val="00EC4C09"/>
    <w:rsid w:val="00EC63E3"/>
    <w:rsid w:val="00ED53D1"/>
    <w:rsid w:val="00EE1737"/>
    <w:rsid w:val="00EE44D2"/>
    <w:rsid w:val="00EF7FFB"/>
    <w:rsid w:val="00F03EA6"/>
    <w:rsid w:val="00F24189"/>
    <w:rsid w:val="00F255B5"/>
    <w:rsid w:val="00F33573"/>
    <w:rsid w:val="00F410ED"/>
    <w:rsid w:val="00F51C4B"/>
    <w:rsid w:val="00F55900"/>
    <w:rsid w:val="00F610A4"/>
    <w:rsid w:val="00F616DD"/>
    <w:rsid w:val="00F6186B"/>
    <w:rsid w:val="00F63BC1"/>
    <w:rsid w:val="00F63D7E"/>
    <w:rsid w:val="00F659EB"/>
    <w:rsid w:val="00F77F7D"/>
    <w:rsid w:val="00FA085B"/>
    <w:rsid w:val="00FA4C43"/>
    <w:rsid w:val="00FA59B0"/>
    <w:rsid w:val="00FB1605"/>
    <w:rsid w:val="00FB2617"/>
    <w:rsid w:val="00FB28A9"/>
    <w:rsid w:val="00FB6EB7"/>
    <w:rsid w:val="00FC37D9"/>
    <w:rsid w:val="00FC480E"/>
    <w:rsid w:val="00FD7B6F"/>
    <w:rsid w:val="00FE3FB4"/>
    <w:rsid w:val="00FE4392"/>
    <w:rsid w:val="00FE5903"/>
    <w:rsid w:val="00FE675F"/>
    <w:rsid w:val="00FF69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Exact">
    <w:name w:val="Body text Exact"/>
    <w:rsid w:val="00306C88"/>
    <w:rPr>
      <w:rFonts w:ascii="Times New Roman" w:eastAsia="Times New Roman" w:hAnsi="Times New Roman" w:cs="Times New Roman"/>
      <w:b w:val="0"/>
      <w:bCs w:val="0"/>
      <w:i w:val="0"/>
      <w:iCs w:val="0"/>
      <w:smallCaps w:val="0"/>
      <w:strike w:val="0"/>
      <w:spacing w:val="4"/>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7285</Words>
  <Characters>4153</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17</cp:revision>
  <cp:lastPrinted>2025-04-28T10:39:00Z</cp:lastPrinted>
  <dcterms:created xsi:type="dcterms:W3CDTF">2025-05-26T11:11:00Z</dcterms:created>
  <dcterms:modified xsi:type="dcterms:W3CDTF">2025-06-04T10:15:00Z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